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86" w:rsidRDefault="000F12D6">
      <w:pPr>
        <w:spacing w:after="0" w:line="240" w:lineRule="auto"/>
        <w:ind w:firstLine="5670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>Утвержден</w:t>
      </w:r>
    </w:p>
    <w:p w:rsidR="005A7A86" w:rsidRDefault="000F12D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ведущим специалистом</w:t>
      </w:r>
      <w:r w:rsidR="00B611CE">
        <w:rPr>
          <w:rFonts w:ascii="Times New Roman" w:eastAsia="Times New Roman" w:hAnsi="Times New Roman" w:cs="Times New Roman"/>
          <w:sz w:val="28"/>
        </w:rPr>
        <w:t xml:space="preserve"> – бухгалтером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E62E7">
        <w:rPr>
          <w:rFonts w:ascii="Times New Roman" w:eastAsia="Times New Roman" w:hAnsi="Times New Roman" w:cs="Times New Roman"/>
          <w:sz w:val="28"/>
        </w:rPr>
        <w:t>Усов</w:t>
      </w:r>
      <w:r w:rsidR="00B611CE"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</w:t>
      </w:r>
      <w:r w:rsidR="000E62E7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ления</w:t>
      </w:r>
    </w:p>
    <w:p w:rsidR="005A7A86" w:rsidRDefault="001653B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24.12.2019</w:t>
      </w:r>
      <w:r w:rsidR="000F12D6">
        <w:rPr>
          <w:rFonts w:ascii="Times New Roman" w:eastAsia="Times New Roman" w:hAnsi="Times New Roman" w:cs="Times New Roman"/>
          <w:sz w:val="28"/>
        </w:rPr>
        <w:t xml:space="preserve"> </w:t>
      </w:r>
    </w:p>
    <w:p w:rsidR="005A7A86" w:rsidRDefault="005A7A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A7A86" w:rsidRDefault="005A7A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A7A86" w:rsidRDefault="000F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5A7A86" w:rsidRDefault="000F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составления и ведения </w:t>
      </w:r>
    </w:p>
    <w:p w:rsidR="005A7A86" w:rsidRDefault="000F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сводной бюджетной росписи местного бюджета </w:t>
      </w:r>
    </w:p>
    <w:p w:rsidR="005A7A86" w:rsidRDefault="005A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7A86" w:rsidRDefault="000F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5A7A86" w:rsidRDefault="005A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Порядок составления и ведения сводной бюджетной росписи местного бюджета (далее – Порядок) разработан в соответствии с Бюджетным кодексом Российской Федерации (далее – бюджетный кодекс) и Положением о бюджетном процессе в </w:t>
      </w:r>
      <w:proofErr w:type="spellStart"/>
      <w:r w:rsidR="000E62E7">
        <w:rPr>
          <w:rFonts w:ascii="Times New Roman" w:eastAsia="Times New Roman" w:hAnsi="Times New Roman" w:cs="Times New Roman"/>
          <w:sz w:val="28"/>
        </w:rPr>
        <w:t>Усов</w:t>
      </w:r>
      <w:r w:rsidR="00B611CE">
        <w:rPr>
          <w:rFonts w:ascii="Times New Roman" w:eastAsia="Times New Roman" w:hAnsi="Times New Roman" w:cs="Times New Roman"/>
          <w:sz w:val="28"/>
        </w:rPr>
        <w:t>ско</w:t>
      </w:r>
      <w:r>
        <w:rPr>
          <w:rFonts w:ascii="Times New Roman" w:eastAsia="Times New Roman" w:hAnsi="Times New Roman" w:cs="Times New Roman"/>
          <w:sz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сельском поселении» (далее – Положение) в целях исполнения местного бюджета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(далее – сводная роспись</w:t>
      </w:r>
      <w:proofErr w:type="gramEnd"/>
      <w:r>
        <w:rPr>
          <w:rFonts w:ascii="Times New Roman" w:eastAsia="Times New Roman" w:hAnsi="Times New Roman" w:cs="Times New Roman"/>
          <w:sz w:val="28"/>
        </w:rPr>
        <w:t>) и лимитов бюджетных обязательств (далее – ЛБО).</w:t>
      </w: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Составление и ведение сводной росписи и ЛБО осуществляется </w:t>
      </w:r>
      <w:r w:rsidR="00B611CE">
        <w:rPr>
          <w:rFonts w:ascii="Times New Roman" w:eastAsia="Times New Roman" w:hAnsi="Times New Roman" w:cs="Times New Roman"/>
          <w:sz w:val="28"/>
        </w:rPr>
        <w:t xml:space="preserve">ведущим </w:t>
      </w:r>
      <w:r>
        <w:rPr>
          <w:rFonts w:ascii="Times New Roman" w:eastAsia="Times New Roman" w:hAnsi="Times New Roman" w:cs="Times New Roman"/>
          <w:sz w:val="28"/>
        </w:rPr>
        <w:t>специалистом-</w:t>
      </w:r>
      <w:r w:rsidR="00B611CE">
        <w:rPr>
          <w:rFonts w:ascii="Times New Roman" w:eastAsia="Times New Roman" w:hAnsi="Times New Roman" w:cs="Times New Roman"/>
          <w:sz w:val="28"/>
        </w:rPr>
        <w:t>бухгалтером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A7A86" w:rsidRDefault="005A7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Составление и утверждение сводной бюджетной росписи местного бюджета </w:t>
      </w:r>
    </w:p>
    <w:p w:rsidR="005A7A86" w:rsidRDefault="005A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7A86" w:rsidRDefault="000F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2.1. Сводная роспись составляется по форме согласно приложению № 1 к настоящему Порядку и включает в себя:</w:t>
      </w:r>
    </w:p>
    <w:p w:rsidR="005A7A86" w:rsidRDefault="000F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2.1.1. Бюджетные ассигнования по ГРБС, разделам, подразделам, целевым статьям (муниципальным программам поселения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направлениям деятельности), группам видов расходов классификации местного бюджета.</w:t>
      </w:r>
    </w:p>
    <w:p w:rsidR="00574CA3" w:rsidRDefault="000F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2.1.2. Бюджетные ассигнования по источникам финансирования дефицита местного бюджета (кроме операций по управлению остатками средств на едином счете по учету средств местного бюджета) на текущий финансовый год и на плановый период в разрезе кодов классификации источников финансирования </w:t>
      </w:r>
      <w:r w:rsidR="00945450">
        <w:rPr>
          <w:rFonts w:ascii="Times New Roman" w:eastAsia="Times New Roman" w:hAnsi="Times New Roman" w:cs="Times New Roman"/>
          <w:sz w:val="28"/>
        </w:rPr>
        <w:t xml:space="preserve"> </w:t>
      </w:r>
    </w:p>
    <w:p w:rsidR="005A7A86" w:rsidRDefault="000F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дефицитов бюджетов.</w:t>
      </w: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r w:rsidR="00E609D2">
        <w:rPr>
          <w:rFonts w:ascii="Times New Roman" w:eastAsia="Times New Roman" w:hAnsi="Times New Roman" w:cs="Times New Roman"/>
          <w:sz w:val="28"/>
        </w:rPr>
        <w:t>Ведущий с</w:t>
      </w:r>
      <w:r>
        <w:rPr>
          <w:rFonts w:ascii="Times New Roman" w:eastAsia="Times New Roman" w:hAnsi="Times New Roman" w:cs="Times New Roman"/>
          <w:sz w:val="28"/>
        </w:rPr>
        <w:t>пециалист-</w:t>
      </w:r>
      <w:r w:rsidR="00B611CE">
        <w:rPr>
          <w:rFonts w:ascii="Times New Roman" w:eastAsia="Times New Roman" w:hAnsi="Times New Roman" w:cs="Times New Roman"/>
          <w:sz w:val="28"/>
        </w:rPr>
        <w:t>бухгалтер</w:t>
      </w:r>
      <w:r>
        <w:rPr>
          <w:rFonts w:ascii="Times New Roman" w:eastAsia="Times New Roman" w:hAnsi="Times New Roman" w:cs="Times New Roman"/>
          <w:sz w:val="28"/>
        </w:rPr>
        <w:t xml:space="preserve"> формирует сводную бюджетную роспись в соответствии с решением </w:t>
      </w:r>
      <w:proofErr w:type="spellStart"/>
      <w:r w:rsidR="000E62E7">
        <w:rPr>
          <w:rFonts w:ascii="Times New Roman" w:eastAsia="Times New Roman" w:hAnsi="Times New Roman" w:cs="Times New Roman"/>
          <w:sz w:val="28"/>
        </w:rPr>
        <w:t>Усов</w:t>
      </w:r>
      <w:r w:rsidR="00B611CE">
        <w:rPr>
          <w:rFonts w:ascii="Times New Roman" w:eastAsia="Times New Roman" w:hAnsi="Times New Roman" w:cs="Times New Roman"/>
          <w:sz w:val="28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сельской  Думы «Об утверждении местного бюджета» (далее – ре</w:t>
      </w:r>
      <w:r w:rsidR="007920C7">
        <w:rPr>
          <w:rFonts w:ascii="Times New Roman" w:eastAsia="Times New Roman" w:hAnsi="Times New Roman" w:cs="Times New Roman"/>
          <w:sz w:val="28"/>
        </w:rPr>
        <w:t>шение о бюджете) и не позднее 29</w:t>
      </w:r>
      <w:r>
        <w:rPr>
          <w:rFonts w:ascii="Times New Roman" w:eastAsia="Times New Roman" w:hAnsi="Times New Roman" w:cs="Times New Roman"/>
          <w:sz w:val="28"/>
        </w:rPr>
        <w:t xml:space="preserve"> декабря вносит ее на утверждение главе администрации.</w:t>
      </w: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Утвержденные показатели сводной росписи должны соответствовать решению о бюджете.</w:t>
      </w:r>
    </w:p>
    <w:p w:rsidR="005A7A86" w:rsidRDefault="005A7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Составление и утверждение ЛБО.</w:t>
      </w:r>
    </w:p>
    <w:p w:rsidR="005A7A86" w:rsidRDefault="005A7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proofErr w:type="gramStart"/>
      <w:r w:rsidR="00E609D2">
        <w:rPr>
          <w:rFonts w:ascii="Times New Roman" w:eastAsia="Times New Roman" w:hAnsi="Times New Roman" w:cs="Times New Roman"/>
          <w:sz w:val="28"/>
        </w:rPr>
        <w:t>Ведущий с</w:t>
      </w:r>
      <w:r>
        <w:rPr>
          <w:rFonts w:ascii="Times New Roman" w:eastAsia="Times New Roman" w:hAnsi="Times New Roman" w:cs="Times New Roman"/>
          <w:sz w:val="28"/>
        </w:rPr>
        <w:t>пециалист-</w:t>
      </w:r>
      <w:r w:rsidR="00B611CE">
        <w:rPr>
          <w:rFonts w:ascii="Times New Roman" w:eastAsia="Times New Roman" w:hAnsi="Times New Roman" w:cs="Times New Roman"/>
          <w:sz w:val="28"/>
        </w:rPr>
        <w:t>бухгалтер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подпунктом 6 пункта 1 статьи 158 Бюджетного кодекса в срок до 27 декабря в пределах бюджетных ассигнований, доведенных в соответствии с пунктом 4 настоящего Порядка, представляют предложения по распределению ЛБО (далее – предложения по ЛБО) по разделам, подразделам, целевым статьям (муниципальным программам поселения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направлениям деятельности), группам и подгруппам видов расходов классификации местного бюджета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форме согласно приложению № 2 к настоящему Порядку.</w:t>
      </w: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 </w:t>
      </w:r>
      <w:r w:rsidR="00E609D2">
        <w:rPr>
          <w:rFonts w:ascii="Times New Roman" w:eastAsia="Times New Roman" w:hAnsi="Times New Roman" w:cs="Times New Roman"/>
          <w:sz w:val="28"/>
        </w:rPr>
        <w:t>Ведущий с</w:t>
      </w:r>
      <w:r>
        <w:rPr>
          <w:rFonts w:ascii="Times New Roman" w:eastAsia="Times New Roman" w:hAnsi="Times New Roman" w:cs="Times New Roman"/>
          <w:sz w:val="28"/>
        </w:rPr>
        <w:t>пециалист-</w:t>
      </w:r>
      <w:r w:rsidR="0048078A">
        <w:rPr>
          <w:rFonts w:ascii="Times New Roman" w:eastAsia="Times New Roman" w:hAnsi="Times New Roman" w:cs="Times New Roman"/>
          <w:sz w:val="28"/>
        </w:rPr>
        <w:t xml:space="preserve">бухгалтер </w:t>
      </w:r>
      <w:r>
        <w:rPr>
          <w:rFonts w:ascii="Times New Roman" w:eastAsia="Times New Roman" w:hAnsi="Times New Roman" w:cs="Times New Roman"/>
          <w:sz w:val="28"/>
        </w:rPr>
        <w:t>на основании электронных документов,  формирует ЛБО в пределах бюджетных ассигнований, утвержденных сводной росписью, по форме согласно приложению № 3 к на</w:t>
      </w:r>
      <w:r w:rsidR="007920C7">
        <w:rPr>
          <w:rFonts w:ascii="Times New Roman" w:eastAsia="Times New Roman" w:hAnsi="Times New Roman" w:cs="Times New Roman"/>
          <w:sz w:val="28"/>
        </w:rPr>
        <w:t>стоящему порядку и не позднее 29</w:t>
      </w:r>
      <w:r>
        <w:rPr>
          <w:rFonts w:ascii="Times New Roman" w:eastAsia="Times New Roman" w:hAnsi="Times New Roman" w:cs="Times New Roman"/>
          <w:sz w:val="28"/>
        </w:rPr>
        <w:t xml:space="preserve"> декабря вносит их на утверждение главе поселения.</w:t>
      </w: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ЛБО утверждаются главой администрации в рамках его исключительных полномочий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ЛБО на исполнение публичных нормативных обязательств не утверждаются.</w:t>
      </w:r>
    </w:p>
    <w:p w:rsidR="005A7A86" w:rsidRDefault="005A7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7A86" w:rsidRDefault="005A7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Ведение сводной росписи и ЛБО.</w:t>
      </w:r>
    </w:p>
    <w:p w:rsidR="005A7A86" w:rsidRDefault="005A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Ведение сводной росписи и ЛБО осуществляется посредством внесения изменений в показатели сводной росписи и ЛБО (далее – изменение сводной росписи и ЛБО).</w:t>
      </w: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Изменение сводной росписи и ЛБО осуществляется:</w:t>
      </w: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4.2.1. В случае принятия решений </w:t>
      </w:r>
      <w:proofErr w:type="spellStart"/>
      <w:r w:rsidR="000E62E7">
        <w:rPr>
          <w:rFonts w:ascii="Times New Roman" w:eastAsia="Times New Roman" w:hAnsi="Times New Roman" w:cs="Times New Roman"/>
          <w:sz w:val="28"/>
        </w:rPr>
        <w:t>Усов</w:t>
      </w:r>
      <w:r w:rsidR="0048078A">
        <w:rPr>
          <w:rFonts w:ascii="Times New Roman" w:eastAsia="Times New Roman" w:hAnsi="Times New Roman" w:cs="Times New Roman"/>
          <w:sz w:val="28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сельской Думы</w:t>
      </w:r>
      <w:r w:rsidR="000E62E7">
        <w:rPr>
          <w:rFonts w:ascii="Times New Roman" w:eastAsia="Times New Roman" w:hAnsi="Times New Roman" w:cs="Times New Roman"/>
          <w:sz w:val="28"/>
        </w:rPr>
        <w:t xml:space="preserve"> о внесении изменений в решение </w:t>
      </w:r>
      <w:proofErr w:type="spellStart"/>
      <w:r w:rsidR="000E62E7">
        <w:rPr>
          <w:rFonts w:ascii="Times New Roman" w:eastAsia="Times New Roman" w:hAnsi="Times New Roman" w:cs="Times New Roman"/>
          <w:sz w:val="28"/>
        </w:rPr>
        <w:t>Усов</w:t>
      </w:r>
      <w:r w:rsidR="0048078A">
        <w:rPr>
          <w:rFonts w:ascii="Times New Roman" w:eastAsia="Times New Roman" w:hAnsi="Times New Roman" w:cs="Times New Roman"/>
          <w:sz w:val="28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сельской Думы о местном бюджете (далее – решение о поправках);</w:t>
      </w:r>
    </w:p>
    <w:p w:rsidR="005A7A86" w:rsidRDefault="000F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4.2.2. В соответствии с пунктом 3 статьи 217 Бюджетного кодекса;</w:t>
      </w:r>
    </w:p>
    <w:p w:rsidR="005A7A86" w:rsidRDefault="000F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4.2.3. В соответствии со статьей 232 Бюджетного кодекса;</w:t>
      </w:r>
    </w:p>
    <w:p w:rsidR="005A7A86" w:rsidRDefault="000F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4.2.4. Перераспределения ЛБО между кодами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подгрупп вида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5A7A86" w:rsidRDefault="000F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4.3. В случае принятия решения о поправках устанавливается следующий порядок изменения сводной росписи и ЛБО:</w:t>
      </w: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4.3.1. </w:t>
      </w:r>
      <w:r w:rsidR="00E609D2">
        <w:rPr>
          <w:rFonts w:ascii="Times New Roman" w:eastAsia="Times New Roman" w:hAnsi="Times New Roman" w:cs="Times New Roman"/>
          <w:sz w:val="28"/>
        </w:rPr>
        <w:t>Ведущий с</w:t>
      </w:r>
      <w:r>
        <w:rPr>
          <w:rFonts w:ascii="Times New Roman" w:eastAsia="Times New Roman" w:hAnsi="Times New Roman" w:cs="Times New Roman"/>
          <w:sz w:val="28"/>
        </w:rPr>
        <w:t>пециалист-</w:t>
      </w:r>
      <w:r w:rsidR="0048078A">
        <w:rPr>
          <w:rFonts w:ascii="Times New Roman" w:eastAsia="Times New Roman" w:hAnsi="Times New Roman" w:cs="Times New Roman"/>
          <w:sz w:val="28"/>
        </w:rPr>
        <w:t>бухгалтер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указанным законом формирует изменения в сводную бюджетную роспись по форме согласно приложению № 4 к настоящему Порядку и не позднее 3 рабочих дней после подписания решения о поправках вносит их на утверждение главе администрации.</w:t>
      </w: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4.3.2. </w:t>
      </w:r>
      <w:r w:rsidR="00E609D2">
        <w:rPr>
          <w:rFonts w:ascii="Times New Roman" w:eastAsia="Times New Roman" w:hAnsi="Times New Roman" w:cs="Times New Roman"/>
          <w:sz w:val="28"/>
        </w:rPr>
        <w:t>Ведущий с</w:t>
      </w:r>
      <w:r>
        <w:rPr>
          <w:rFonts w:ascii="Times New Roman" w:eastAsia="Times New Roman" w:hAnsi="Times New Roman" w:cs="Times New Roman"/>
          <w:sz w:val="28"/>
        </w:rPr>
        <w:t>пециалист-</w:t>
      </w:r>
      <w:r w:rsidR="0048078A">
        <w:rPr>
          <w:rFonts w:ascii="Times New Roman" w:eastAsia="Times New Roman" w:hAnsi="Times New Roman" w:cs="Times New Roman"/>
          <w:sz w:val="28"/>
        </w:rPr>
        <w:t>бухгалтер</w:t>
      </w:r>
      <w:r>
        <w:rPr>
          <w:rFonts w:ascii="Times New Roman" w:eastAsia="Times New Roman" w:hAnsi="Times New Roman" w:cs="Times New Roman"/>
          <w:sz w:val="28"/>
        </w:rPr>
        <w:t xml:space="preserve"> не позднее 4 рабочих дней после подписания указанного решения формируют предложения по изменению ЛБО (далее – предложения по поправкам) по разделам, подразделам, целевым статьям (муниципальным программам поселения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sz w:val="28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в предложения по поправкам не включаются ЛБО, ранее доведенные до ГРБС управлением финансов в соответствие с пунктами 4.2.2 – 4.2.3 настоящего Порядка.</w:t>
      </w: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Предложения по поправкам формируются в ПК «Бюджет – СМАРТ», в электронном документе «Черновик – Лимит бюджетных обязательств (изменения)».</w:t>
      </w: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Предложения по поправкам подписывается усиленной квалифицированной электронной подписью (далее – ЭЦП).</w:t>
      </w:r>
    </w:p>
    <w:p w:rsidR="005A7A86" w:rsidRDefault="00B6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CC355C">
        <w:rPr>
          <w:rFonts w:ascii="Times New Roman" w:eastAsia="Times New Roman" w:hAnsi="Times New Roman" w:cs="Times New Roman"/>
          <w:sz w:val="28"/>
        </w:rPr>
        <w:t>.3</w:t>
      </w:r>
      <w:r w:rsidR="000F12D6">
        <w:rPr>
          <w:rFonts w:ascii="Times New Roman" w:eastAsia="Times New Roman" w:hAnsi="Times New Roman" w:cs="Times New Roman"/>
          <w:sz w:val="28"/>
        </w:rPr>
        <w:t>.</w:t>
      </w:r>
      <w:r w:rsidR="00CC355C">
        <w:rPr>
          <w:rFonts w:ascii="Times New Roman" w:eastAsia="Times New Roman" w:hAnsi="Times New Roman" w:cs="Times New Roman"/>
          <w:sz w:val="28"/>
        </w:rPr>
        <w:t>3</w:t>
      </w:r>
      <w:r w:rsidR="000F12D6">
        <w:rPr>
          <w:rFonts w:ascii="Times New Roman" w:eastAsia="Times New Roman" w:hAnsi="Times New Roman" w:cs="Times New Roman"/>
          <w:sz w:val="28"/>
        </w:rPr>
        <w:t xml:space="preserve"> </w:t>
      </w:r>
      <w:r w:rsidR="00E609D2">
        <w:rPr>
          <w:rFonts w:ascii="Times New Roman" w:eastAsia="Times New Roman" w:hAnsi="Times New Roman" w:cs="Times New Roman"/>
          <w:sz w:val="28"/>
        </w:rPr>
        <w:t>Ведущий с</w:t>
      </w:r>
      <w:r w:rsidR="000F12D6">
        <w:rPr>
          <w:rFonts w:ascii="Times New Roman" w:eastAsia="Times New Roman" w:hAnsi="Times New Roman" w:cs="Times New Roman"/>
          <w:sz w:val="28"/>
        </w:rPr>
        <w:t>пециалист-</w:t>
      </w:r>
      <w:r w:rsidR="0048078A">
        <w:rPr>
          <w:rFonts w:ascii="Times New Roman" w:eastAsia="Times New Roman" w:hAnsi="Times New Roman" w:cs="Times New Roman"/>
          <w:sz w:val="28"/>
        </w:rPr>
        <w:t>бухгалтер</w:t>
      </w:r>
      <w:r w:rsidR="000F12D6">
        <w:rPr>
          <w:rFonts w:ascii="Times New Roman" w:eastAsia="Times New Roman" w:hAnsi="Times New Roman" w:cs="Times New Roman"/>
          <w:sz w:val="28"/>
        </w:rPr>
        <w:t xml:space="preserve"> на основании электронных документов формирует изменения ЛБО по форме согласно приложению    № 5  к настоящему Порядку и не позднее 7 рабочих дней после подписания решения о поправках вносит их на утверждение главе администрации. </w:t>
      </w:r>
    </w:p>
    <w:p w:rsidR="005A7A86" w:rsidRDefault="005A7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7A86" w:rsidRDefault="007B4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</w:t>
      </w:r>
      <w:r w:rsidR="000F12D6">
        <w:rPr>
          <w:rFonts w:ascii="Times New Roman" w:eastAsia="Times New Roman" w:hAnsi="Times New Roman" w:cs="Times New Roman"/>
          <w:b/>
          <w:sz w:val="28"/>
        </w:rPr>
        <w:t>. Заключительные положения</w:t>
      </w:r>
    </w:p>
    <w:p w:rsidR="005A7A86" w:rsidRDefault="005A7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A7A86" w:rsidRDefault="000F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Бюджетные ассигнования и ЛБО прекращают свое действие 31 декабря.</w:t>
      </w:r>
    </w:p>
    <w:p w:rsidR="005A7A86" w:rsidRDefault="005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A7A86" w:rsidRDefault="005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A7A86" w:rsidRDefault="000F12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</w:t>
      </w:r>
    </w:p>
    <w:p w:rsidR="005A7A86" w:rsidRDefault="005A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A7A86" w:rsidSect="0021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7A86"/>
    <w:rsid w:val="0004287A"/>
    <w:rsid w:val="000E62E7"/>
    <w:rsid w:val="000F12D6"/>
    <w:rsid w:val="001653BD"/>
    <w:rsid w:val="0021511A"/>
    <w:rsid w:val="0048078A"/>
    <w:rsid w:val="00565459"/>
    <w:rsid w:val="00574CA3"/>
    <w:rsid w:val="005A7A86"/>
    <w:rsid w:val="007218BA"/>
    <w:rsid w:val="007920C7"/>
    <w:rsid w:val="007B4D1D"/>
    <w:rsid w:val="008A42D1"/>
    <w:rsid w:val="00945450"/>
    <w:rsid w:val="009E23E1"/>
    <w:rsid w:val="00A81321"/>
    <w:rsid w:val="00AD1170"/>
    <w:rsid w:val="00B611CE"/>
    <w:rsid w:val="00B62363"/>
    <w:rsid w:val="00BA5836"/>
    <w:rsid w:val="00CC355C"/>
    <w:rsid w:val="00E609D2"/>
    <w:rsid w:val="00E76D14"/>
    <w:rsid w:val="00F9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2</cp:revision>
  <cp:lastPrinted>2020-03-27T05:17:00Z</cp:lastPrinted>
  <dcterms:created xsi:type="dcterms:W3CDTF">2020-07-02T07:30:00Z</dcterms:created>
  <dcterms:modified xsi:type="dcterms:W3CDTF">2020-07-02T07:30:00Z</dcterms:modified>
</cp:coreProperties>
</file>