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Pr="00AB36A8" w:rsidRDefault="0078673F" w:rsidP="009842CA">
      <w:pPr>
        <w:pStyle w:val="1"/>
        <w:shd w:val="clear" w:color="auto" w:fill="E7E7E7"/>
        <w:rPr>
          <w:caps/>
          <w:color w:val="333300"/>
        </w:rPr>
      </w:pPr>
      <w:r>
        <w:rPr>
          <w:caps/>
          <w:color w:val="333300"/>
        </w:rPr>
        <w:t xml:space="preserve">Сведения о доходах, </w:t>
      </w:r>
      <w:r w:rsidR="00FD562A">
        <w:rPr>
          <w:caps/>
          <w:color w:val="333300"/>
        </w:rPr>
        <w:t>расходах, об имуществе и обязательствах имущественного характера</w:t>
      </w:r>
      <w:r w:rsidR="00FD562A" w:rsidRPr="00AB36A8">
        <w:rPr>
          <w:caps/>
          <w:color w:val="333300"/>
        </w:rPr>
        <w:t xml:space="preserve"> </w:t>
      </w:r>
      <w:r w:rsidR="00B966B4">
        <w:rPr>
          <w:caps/>
          <w:color w:val="333300"/>
        </w:rPr>
        <w:t xml:space="preserve">депутатов </w:t>
      </w:r>
      <w:r w:rsidR="00716AD8">
        <w:rPr>
          <w:caps/>
          <w:color w:val="333300"/>
        </w:rPr>
        <w:t>ПИщальской</w:t>
      </w:r>
      <w:r w:rsidR="00B966B4">
        <w:rPr>
          <w:caps/>
          <w:color w:val="333300"/>
        </w:rPr>
        <w:t xml:space="preserve"> сельской думы</w:t>
      </w:r>
      <w:r w:rsidR="00FD562A" w:rsidRPr="00FD562A">
        <w:rPr>
          <w:caps/>
          <w:color w:val="333300"/>
        </w:rPr>
        <w:t xml:space="preserve"> </w:t>
      </w:r>
      <w:r w:rsidR="00FD562A" w:rsidRPr="00AB36A8">
        <w:rPr>
          <w:caps/>
          <w:color w:val="333300"/>
        </w:rPr>
        <w:t>за 201</w:t>
      </w:r>
      <w:r w:rsidR="006F7A9F">
        <w:rPr>
          <w:caps/>
          <w:color w:val="333300"/>
        </w:rPr>
        <w:t>8</w:t>
      </w:r>
      <w:r w:rsidR="00FD562A" w:rsidRPr="00AB36A8">
        <w:rPr>
          <w:caps/>
          <w:color w:val="333300"/>
        </w:rPr>
        <w:t xml:space="preserve"> год  </w:t>
      </w:r>
    </w:p>
    <w:p w:rsidR="009842CA" w:rsidRPr="0078673F" w:rsidRDefault="009842CA" w:rsidP="009842CA">
      <w:pPr>
        <w:pStyle w:val="a3"/>
        <w:shd w:val="clear" w:color="auto" w:fill="E7E7E7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</w:t>
      </w:r>
      <w:r w:rsidR="00FD562A" w:rsidRPr="0078673F">
        <w:rPr>
          <w:rFonts w:ascii="Arial" w:hAnsi="Arial" w:cs="Arial"/>
          <w:color w:val="000000"/>
          <w:sz w:val="16"/>
          <w:szCs w:val="16"/>
        </w:rPr>
        <w:t xml:space="preserve">расходах, об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имуществе и обязательствах имущественного характера </w:t>
      </w:r>
      <w:proofErr w:type="spellStart"/>
      <w:r w:rsidR="00716AD8">
        <w:rPr>
          <w:rFonts w:ascii="Arial" w:hAnsi="Arial" w:cs="Arial"/>
          <w:color w:val="000000"/>
          <w:sz w:val="16"/>
          <w:szCs w:val="16"/>
        </w:rPr>
        <w:t>Левановой</w:t>
      </w:r>
      <w:proofErr w:type="spellEnd"/>
      <w:r w:rsidR="00716AD8">
        <w:rPr>
          <w:rFonts w:ascii="Arial" w:hAnsi="Arial" w:cs="Arial"/>
          <w:color w:val="000000"/>
          <w:sz w:val="16"/>
          <w:szCs w:val="16"/>
        </w:rPr>
        <w:t xml:space="preserve"> Алевтины</w:t>
      </w:r>
      <w:r w:rsidR="00B22638">
        <w:rPr>
          <w:rFonts w:ascii="Arial" w:hAnsi="Arial" w:cs="Arial"/>
          <w:color w:val="000000"/>
          <w:sz w:val="16"/>
          <w:szCs w:val="16"/>
        </w:rPr>
        <w:t xml:space="preserve"> </w:t>
      </w:r>
      <w:r w:rsidR="00716AD8">
        <w:rPr>
          <w:rFonts w:ascii="Arial" w:hAnsi="Arial" w:cs="Arial"/>
          <w:color w:val="000000"/>
          <w:sz w:val="16"/>
          <w:szCs w:val="16"/>
        </w:rPr>
        <w:t>Дмитриевны</w:t>
      </w:r>
      <w:r w:rsidR="00B966B4"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716AD8">
        <w:rPr>
          <w:rFonts w:ascii="Arial" w:hAnsi="Arial" w:cs="Arial"/>
          <w:color w:val="000000"/>
          <w:sz w:val="16"/>
          <w:szCs w:val="16"/>
        </w:rPr>
        <w:t>Пищальской</w:t>
      </w:r>
      <w:r w:rsidR="00B966B4" w:rsidRPr="0078673F">
        <w:rPr>
          <w:rFonts w:ascii="Arial" w:hAnsi="Arial" w:cs="Arial"/>
          <w:color w:val="000000"/>
          <w:sz w:val="16"/>
          <w:szCs w:val="16"/>
        </w:rPr>
        <w:t xml:space="preserve"> сельской Думы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6F7A9F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8B63D4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8B63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885ED4">
        <w:trPr>
          <w:trHeight w:val="253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Леванова</w:t>
            </w:r>
            <w:proofErr w:type="spellEnd"/>
            <w:r w:rsidR="00AD0E0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Алевтина Дмитриевна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Pr="0001248A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="003C6B9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200,55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ВАЗ-21083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776669">
        <w:trPr>
          <w:trHeight w:val="986"/>
        </w:trPr>
        <w:tc>
          <w:tcPr>
            <w:tcW w:w="14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4C0C7F">
        <w:trPr>
          <w:trHeight w:val="649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6E6751" w:rsidP="005B675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  <w:r w:rsidR="003C6B9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711,38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ЗАЗ-968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Т-40АМ</w:t>
            </w:r>
          </w:p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2ПТС-4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ED4" w:rsidTr="004C0C7F"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9842C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966B4" w:rsidRPr="0078673F" w:rsidRDefault="00B966B4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8F60EF">
        <w:rPr>
          <w:rFonts w:ascii="Arial" w:hAnsi="Arial" w:cs="Arial"/>
          <w:color w:val="000000"/>
          <w:sz w:val="16"/>
          <w:szCs w:val="16"/>
        </w:rPr>
        <w:t>Монако Елены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Николаевны, депутата </w:t>
      </w:r>
      <w:r w:rsidR="008F60EF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F7A9F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9"/>
        <w:gridCol w:w="1219"/>
        <w:gridCol w:w="989"/>
        <w:gridCol w:w="629"/>
        <w:gridCol w:w="966"/>
        <w:gridCol w:w="1483"/>
        <w:gridCol w:w="1041"/>
        <w:gridCol w:w="629"/>
        <w:gridCol w:w="966"/>
      </w:tblGrid>
      <w:tr w:rsidR="0001248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0124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8F60EF" w:rsidTr="00506A9A">
        <w:trPr>
          <w:trHeight w:val="380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Монако Елена Николаевна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01248A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843,51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0EF" w:rsidTr="00506A9A">
        <w:trPr>
          <w:trHeight w:val="104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A9F" w:rsidTr="006F7A9F">
        <w:trPr>
          <w:trHeight w:val="726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6F7A9F" w:rsidP="006F7A9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C6B91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585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62</w:t>
            </w: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ЛАДА-211540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в безвозмездном пользовании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43.4</w:t>
            </w: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A9F" w:rsidTr="006F7A9F">
        <w:trPr>
          <w:trHeight w:val="242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6F7A9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ФОЛЬКСВАГЕН 7НК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,т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ранспортер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0EF" w:rsidTr="008F60EF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ММВЗ-3.112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в безвозмездном пользовании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A9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  <w:p w:rsidR="008F60EF" w:rsidRDefault="008F60EF" w:rsidP="006F7A9F"/>
          <w:p w:rsidR="006F7A9F" w:rsidRPr="006F7A9F" w:rsidRDefault="006F7A9F" w:rsidP="006F7A9F"/>
        </w:tc>
      </w:tr>
      <w:tr w:rsidR="006F7A9F" w:rsidTr="008F60EF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Pr="004F2452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пресс-подборщик рулонный многоцелевой ПРМ 150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A9F" w:rsidTr="008F60EF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Pr="004F2452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Грабли-ворошилки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тонунни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668532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60EF" w:rsidTr="004C35C7">
        <w:trPr>
          <w:trHeight w:val="441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6F7A9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сельскохозяйственная техника </w:t>
            </w:r>
            <w:r w:rsidR="008F60EF">
              <w:rPr>
                <w:rFonts w:ascii="Arial" w:hAnsi="Arial" w:cs="Arial"/>
                <w:sz w:val="14"/>
                <w:szCs w:val="14"/>
              </w:rPr>
              <w:t>Т-150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60EF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006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Pr="004F2452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комната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006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8F60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Pr="004F2452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064" w:rsidRDefault="000D006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A9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Pr="004F2452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7A9F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248A" w:rsidRDefault="0001248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1D339F" w:rsidRP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 Сведения о доходах, расходах, об имуществе и обязательствах имущественного характера </w:t>
      </w:r>
      <w:r w:rsidR="008F60EF">
        <w:rPr>
          <w:rFonts w:ascii="Arial" w:hAnsi="Arial" w:cs="Arial"/>
          <w:color w:val="000000"/>
          <w:sz w:val="16"/>
          <w:szCs w:val="16"/>
        </w:rPr>
        <w:t>Стариков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="008F60EF">
        <w:rPr>
          <w:rFonts w:ascii="Arial" w:hAnsi="Arial" w:cs="Arial"/>
          <w:color w:val="000000"/>
          <w:sz w:val="16"/>
          <w:szCs w:val="16"/>
        </w:rPr>
        <w:t xml:space="preserve"> Владимир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="008F60EF">
        <w:rPr>
          <w:rFonts w:ascii="Arial" w:hAnsi="Arial" w:cs="Arial"/>
          <w:color w:val="000000"/>
          <w:sz w:val="16"/>
          <w:szCs w:val="16"/>
        </w:rPr>
        <w:t xml:space="preserve"> Михайлович</w:t>
      </w:r>
      <w:r w:rsidR="005B675B">
        <w:rPr>
          <w:rFonts w:ascii="Arial" w:hAnsi="Arial" w:cs="Arial"/>
          <w:color w:val="000000"/>
          <w:sz w:val="16"/>
          <w:szCs w:val="16"/>
        </w:rPr>
        <w:t>а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8F60EF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E6751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P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8"/>
        <w:gridCol w:w="1280"/>
        <w:gridCol w:w="1123"/>
        <w:gridCol w:w="662"/>
        <w:gridCol w:w="1020"/>
        <w:gridCol w:w="1014"/>
        <w:gridCol w:w="1139"/>
        <w:gridCol w:w="6"/>
        <w:gridCol w:w="663"/>
        <w:gridCol w:w="1016"/>
      </w:tblGrid>
      <w:tr w:rsidR="001D339F" w:rsidTr="00BF4C38"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1D339F" w:rsidTr="00BF4C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BF4C38" w:rsidTr="00BF4C38"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Стариков Владимир  Михайлович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Pr="0001248A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657,06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BF4C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Жилой дом 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 - 210</w:t>
            </w:r>
            <w:r w:rsidR="006E675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4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95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30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338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540,53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BF4C3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1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BF4C38">
        <w:trPr>
          <w:trHeight w:val="207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rPr>
          <w:trHeight w:val="161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BF4C38"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BF4C38"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Pr="004F2452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1D339F" w:rsidRP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 Сведения о доходах, расходах, об имуществе и обязательствах имущественного характера  </w:t>
      </w:r>
      <w:proofErr w:type="spellStart"/>
      <w:r w:rsidR="00BF4C38">
        <w:rPr>
          <w:rFonts w:ascii="Arial" w:hAnsi="Arial" w:cs="Arial"/>
          <w:color w:val="000000"/>
          <w:sz w:val="16"/>
          <w:szCs w:val="16"/>
        </w:rPr>
        <w:t>Гребеневой</w:t>
      </w:r>
      <w:proofErr w:type="spellEnd"/>
      <w:r w:rsidR="00BF4C38">
        <w:rPr>
          <w:rFonts w:ascii="Arial" w:hAnsi="Arial" w:cs="Arial"/>
          <w:color w:val="000000"/>
          <w:sz w:val="16"/>
          <w:szCs w:val="16"/>
        </w:rPr>
        <w:t xml:space="preserve"> Светланы Васильевны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BF4C38">
        <w:rPr>
          <w:rFonts w:ascii="Arial" w:hAnsi="Arial" w:cs="Arial"/>
          <w:color w:val="000000"/>
          <w:sz w:val="16"/>
          <w:szCs w:val="16"/>
        </w:rPr>
        <w:t xml:space="preserve">Пищальской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E6751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P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1D339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годовой доход за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4D7C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339F" w:rsidRDefault="001D33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BF4C38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Гребенева</w:t>
            </w:r>
            <w:proofErr w:type="spellEnd"/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Светлана Васильевна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Pr="0001248A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288 833,87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DB439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BF4C38" w:rsidTr="00966BC0">
        <w:trPr>
          <w:trHeight w:val="322"/>
        </w:trPr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4C38" w:rsidTr="00966BC0">
        <w:trPr>
          <w:trHeight w:val="173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4C38" w:rsidRDefault="00BF4C38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34.0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43.8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4C38" w:rsidRDefault="00BF4C38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1D339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="004D7CBD">
        <w:rPr>
          <w:rFonts w:ascii="Arial" w:hAnsi="Arial" w:cs="Arial"/>
          <w:color w:val="000000"/>
          <w:sz w:val="14"/>
          <w:szCs w:val="14"/>
        </w:rPr>
        <w:t> </w:t>
      </w:r>
    </w:p>
    <w:p w:rsidR="004D7CBD" w:rsidRPr="0078673F" w:rsidRDefault="004D7CBD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 </w:t>
      </w:r>
      <w:r w:rsidR="00BF4C38">
        <w:rPr>
          <w:rFonts w:ascii="Arial" w:hAnsi="Arial" w:cs="Arial"/>
          <w:color w:val="000000"/>
          <w:sz w:val="16"/>
          <w:szCs w:val="16"/>
        </w:rPr>
        <w:t>Лапиной Валентины Николаевны</w:t>
      </w:r>
      <w:r w:rsidR="005876B9"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депутата </w:t>
      </w:r>
      <w:r w:rsidR="00BF4C38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E6751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4D7CBD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4D7C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CBD" w:rsidRDefault="004D7CB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C1510">
        <w:trPr>
          <w:trHeight w:val="381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AC1510" w:rsidP="00230A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Лапина</w:t>
            </w:r>
          </w:p>
          <w:p w:rsidR="00AC1510" w:rsidRDefault="00AC1510" w:rsidP="00230AB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Валентина Николаевна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Pr="0001248A" w:rsidRDefault="0083699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519,37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C1510" w:rsidTr="003304A2">
        <w:trPr>
          <w:trHeight w:val="1197"/>
        </w:trPr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1510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6E6751" w:rsidTr="005E72C8">
        <w:trPr>
          <w:trHeight w:val="47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280127,54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Pr="004F2452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ВАЗ-21213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6751" w:rsidTr="005E72C8">
        <w:trPr>
          <w:trHeight w:val="23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Рено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Логан</w:t>
            </w:r>
            <w:proofErr w:type="spellEnd"/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4D4F" w:rsidTr="00AC1510">
        <w:trPr>
          <w:trHeight w:val="698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3C6B9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51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мотоцикл </w:t>
            </w:r>
          </w:p>
          <w:p w:rsidR="00254D4F" w:rsidRPr="00254D4F" w:rsidRDefault="00AC1510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ИЖ-7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254D4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</w:t>
      </w:r>
    </w:p>
    <w:p w:rsidR="00254D4F" w:rsidRPr="0078673F" w:rsidRDefault="00254D4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 </w:t>
      </w:r>
      <w:proofErr w:type="spellStart"/>
      <w:r w:rsidR="00AC1510">
        <w:rPr>
          <w:rFonts w:ascii="Arial" w:hAnsi="Arial" w:cs="Arial"/>
          <w:color w:val="000000"/>
          <w:sz w:val="16"/>
          <w:szCs w:val="16"/>
        </w:rPr>
        <w:t>Тиуновой</w:t>
      </w:r>
      <w:proofErr w:type="spellEnd"/>
      <w:r w:rsidR="00472B69">
        <w:rPr>
          <w:rFonts w:ascii="Arial" w:hAnsi="Arial" w:cs="Arial"/>
          <w:color w:val="000000"/>
          <w:sz w:val="16"/>
          <w:szCs w:val="16"/>
        </w:rPr>
        <w:t xml:space="preserve"> </w:t>
      </w:r>
      <w:r w:rsidR="00AC1510">
        <w:rPr>
          <w:rFonts w:ascii="Arial" w:hAnsi="Arial" w:cs="Arial"/>
          <w:color w:val="000000"/>
          <w:sz w:val="16"/>
          <w:szCs w:val="16"/>
        </w:rPr>
        <w:t xml:space="preserve"> Нины</w:t>
      </w:r>
      <w:r w:rsidR="00472B69">
        <w:rPr>
          <w:rFonts w:ascii="Arial" w:hAnsi="Arial" w:cs="Arial"/>
          <w:color w:val="000000"/>
          <w:sz w:val="16"/>
          <w:szCs w:val="16"/>
        </w:rPr>
        <w:t xml:space="preserve"> Леонидовны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 депутата </w:t>
      </w:r>
      <w:r w:rsidR="00472B69">
        <w:rPr>
          <w:rFonts w:ascii="Arial" w:hAnsi="Arial" w:cs="Arial"/>
          <w:color w:val="000000"/>
          <w:sz w:val="16"/>
          <w:szCs w:val="16"/>
        </w:rPr>
        <w:t xml:space="preserve">Пищальской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E6751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254D4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  <w:r w:rsidR="00A1695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69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4D4F" w:rsidRDefault="00254D4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472B69" w:rsidTr="00472B69">
        <w:trPr>
          <w:trHeight w:val="588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Тиунова</w:t>
            </w:r>
            <w:proofErr w:type="spellEnd"/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Нина</w:t>
            </w:r>
          </w:p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Леонидовна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Pr="0001248A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679,87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472B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1/2  доля здания столовой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4B70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187.1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472B69" w:rsidTr="001B0242">
        <w:trPr>
          <w:trHeight w:val="705"/>
        </w:trPr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472B69" w:rsidTr="00BD6D8A">
        <w:trPr>
          <w:trHeight w:val="10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6E6751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  <w:r w:rsidR="003C6B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764,72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472B69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3F">
              <w:rPr>
                <w:rFonts w:ascii="Arial" w:hAnsi="Arial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78673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ВАЗ-21099</w:t>
            </w:r>
            <w:r w:rsidR="006E6751">
              <w:rPr>
                <w:rFonts w:ascii="Arial" w:hAnsi="Arial" w:cs="Arial"/>
                <w:sz w:val="14"/>
                <w:szCs w:val="14"/>
              </w:rPr>
              <w:t xml:space="preserve"> 2111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B69" w:rsidTr="00CD076C">
        <w:trPr>
          <w:trHeight w:val="1311"/>
        </w:trPr>
        <w:tc>
          <w:tcPr>
            <w:tcW w:w="145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4F2452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Pr="00254D4F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B69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A1695A" w:rsidRPr="0078673F" w:rsidRDefault="00A1695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472B69">
        <w:rPr>
          <w:rFonts w:ascii="Arial" w:hAnsi="Arial" w:cs="Arial"/>
          <w:color w:val="000000"/>
          <w:sz w:val="16"/>
          <w:szCs w:val="16"/>
        </w:rPr>
        <w:t>Трушковой Галины Аркадьевны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депутата </w:t>
      </w:r>
      <w:r w:rsidR="00472B69">
        <w:rPr>
          <w:rFonts w:ascii="Arial" w:hAnsi="Arial" w:cs="Arial"/>
          <w:color w:val="000000"/>
          <w:sz w:val="16"/>
          <w:szCs w:val="16"/>
        </w:rPr>
        <w:t>Пищальской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сельской Думы за период с 01 января по 31 декабря 201</w:t>
      </w:r>
      <w:r w:rsidR="006F7A9F">
        <w:rPr>
          <w:rFonts w:ascii="Arial" w:hAnsi="Arial" w:cs="Arial"/>
          <w:color w:val="000000"/>
          <w:sz w:val="16"/>
          <w:szCs w:val="16"/>
        </w:rPr>
        <w:t>8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A1695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69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1695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Трушкова </w:t>
            </w:r>
          </w:p>
          <w:p w:rsidR="00230AB7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Галина</w:t>
            </w:r>
          </w:p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Аркадьевна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Pr="0001248A" w:rsidRDefault="006F7A9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  <w:r w:rsidR="000048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228,80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2600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Pr="004F2452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95A"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95A" w:rsidRDefault="00A1695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983" w:rsidTr="00472B69"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472B69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983"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Pr="004F2452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3983" w:rsidRDefault="00353983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3983" w:rsidRDefault="00A1695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="00353983">
        <w:rPr>
          <w:rFonts w:ascii="Arial" w:hAnsi="Arial" w:cs="Arial"/>
          <w:color w:val="000000"/>
          <w:sz w:val="14"/>
          <w:szCs w:val="14"/>
        </w:rPr>
        <w:t> </w:t>
      </w:r>
    </w:p>
    <w:sectPr w:rsidR="00353983" w:rsidSect="000048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CA"/>
    <w:rsid w:val="00004880"/>
    <w:rsid w:val="0001248A"/>
    <w:rsid w:val="00063E30"/>
    <w:rsid w:val="000D0064"/>
    <w:rsid w:val="000E6C7B"/>
    <w:rsid w:val="001B0B28"/>
    <w:rsid w:val="001C2CDD"/>
    <w:rsid w:val="001C4BE9"/>
    <w:rsid w:val="001D339F"/>
    <w:rsid w:val="001E07EE"/>
    <w:rsid w:val="001F0EE6"/>
    <w:rsid w:val="001F579D"/>
    <w:rsid w:val="00230AB7"/>
    <w:rsid w:val="00254D4F"/>
    <w:rsid w:val="002913CB"/>
    <w:rsid w:val="002B2330"/>
    <w:rsid w:val="00353983"/>
    <w:rsid w:val="003B065B"/>
    <w:rsid w:val="003C6B91"/>
    <w:rsid w:val="00472B69"/>
    <w:rsid w:val="004842B8"/>
    <w:rsid w:val="004B701C"/>
    <w:rsid w:val="004D7CBD"/>
    <w:rsid w:val="004F2452"/>
    <w:rsid w:val="0052271C"/>
    <w:rsid w:val="00544794"/>
    <w:rsid w:val="005876B9"/>
    <w:rsid w:val="005B675B"/>
    <w:rsid w:val="006A1CAE"/>
    <w:rsid w:val="006D3A15"/>
    <w:rsid w:val="006E6751"/>
    <w:rsid w:val="006F7A9F"/>
    <w:rsid w:val="00716AD8"/>
    <w:rsid w:val="007349EC"/>
    <w:rsid w:val="00737B10"/>
    <w:rsid w:val="007847AB"/>
    <w:rsid w:val="0078673F"/>
    <w:rsid w:val="00803341"/>
    <w:rsid w:val="008118E6"/>
    <w:rsid w:val="0083699D"/>
    <w:rsid w:val="00885ED4"/>
    <w:rsid w:val="008B63D4"/>
    <w:rsid w:val="008F60EF"/>
    <w:rsid w:val="00973AA6"/>
    <w:rsid w:val="009842CA"/>
    <w:rsid w:val="00993470"/>
    <w:rsid w:val="009A7F7C"/>
    <w:rsid w:val="00A15673"/>
    <w:rsid w:val="00A1695A"/>
    <w:rsid w:val="00A20E0D"/>
    <w:rsid w:val="00AB36A8"/>
    <w:rsid w:val="00AC1510"/>
    <w:rsid w:val="00AD0117"/>
    <w:rsid w:val="00AD0E04"/>
    <w:rsid w:val="00AD5D67"/>
    <w:rsid w:val="00AE5FFC"/>
    <w:rsid w:val="00B173AD"/>
    <w:rsid w:val="00B22638"/>
    <w:rsid w:val="00B40CC0"/>
    <w:rsid w:val="00B80E9D"/>
    <w:rsid w:val="00B966B4"/>
    <w:rsid w:val="00BB0A96"/>
    <w:rsid w:val="00BF4C38"/>
    <w:rsid w:val="00C67FEE"/>
    <w:rsid w:val="00DB4396"/>
    <w:rsid w:val="00DD69B2"/>
    <w:rsid w:val="00E77B99"/>
    <w:rsid w:val="00E924C3"/>
    <w:rsid w:val="00F12DCA"/>
    <w:rsid w:val="00F23D35"/>
    <w:rsid w:val="00F522A0"/>
    <w:rsid w:val="00FD2AA0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30"/>
    <w:rPr>
      <w:sz w:val="24"/>
      <w:szCs w:val="24"/>
    </w:rPr>
  </w:style>
  <w:style w:type="paragraph" w:styleId="1">
    <w:name w:val="heading 1"/>
    <w:basedOn w:val="a"/>
    <w:qFormat/>
    <w:rsid w:val="00F12DCA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2019-03-25T13:48:00Z</dcterms:created>
  <dcterms:modified xsi:type="dcterms:W3CDTF">2019-04-01T10:44:00Z</dcterms:modified>
</cp:coreProperties>
</file>