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Look w:val="01E0"/>
      </w:tblPr>
      <w:tblGrid>
        <w:gridCol w:w="3188"/>
        <w:gridCol w:w="1741"/>
        <w:gridCol w:w="1445"/>
        <w:gridCol w:w="825"/>
        <w:gridCol w:w="2440"/>
        <w:gridCol w:w="219"/>
      </w:tblGrid>
      <w:tr w:rsidR="0071161F" w:rsidRPr="00D25EE9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25EE9" w:rsidRDefault="0071161F" w:rsidP="00750CD5">
            <w:pPr>
              <w:spacing w:after="0"/>
              <w:jc w:val="center"/>
              <w:rPr>
                <w:b/>
                <w:bCs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333300"/>
                <w:sz w:val="28"/>
                <w:szCs w:val="28"/>
                <w:lang w:val="ru-RU"/>
              </w:rPr>
              <w:t>ПИЩАЛЬСКАЯ</w:t>
            </w:r>
            <w:r w:rsidRPr="00D25EE9">
              <w:rPr>
                <w:b/>
                <w:bCs/>
                <w:color w:val="333300"/>
                <w:sz w:val="28"/>
                <w:szCs w:val="28"/>
                <w:lang w:val="ru-RU"/>
              </w:rPr>
              <w:t xml:space="preserve"> СЕЛЬСКАЯ ДУМА</w:t>
            </w:r>
          </w:p>
          <w:p w:rsidR="0071161F" w:rsidRPr="00D25EE9" w:rsidRDefault="0071161F" w:rsidP="00750CD5">
            <w:pPr>
              <w:spacing w:after="0"/>
              <w:jc w:val="center"/>
              <w:rPr>
                <w:color w:val="333300"/>
                <w:sz w:val="28"/>
                <w:szCs w:val="28"/>
                <w:lang w:val="ru-RU"/>
              </w:rPr>
            </w:pPr>
            <w:r w:rsidRPr="00D25EE9">
              <w:rPr>
                <w:color w:val="333300"/>
                <w:sz w:val="28"/>
                <w:szCs w:val="28"/>
                <w:lang w:val="ru-RU"/>
              </w:rPr>
              <w:t>Оричевского района Кировской области</w:t>
            </w:r>
          </w:p>
          <w:p w:rsidR="0071161F" w:rsidRPr="006C759C" w:rsidRDefault="0071161F" w:rsidP="006C759C">
            <w:pPr>
              <w:spacing w:after="0"/>
              <w:jc w:val="center"/>
              <w:rPr>
                <w:color w:val="333300"/>
                <w:sz w:val="28"/>
                <w:szCs w:val="28"/>
                <w:lang w:val="ru-RU"/>
              </w:rPr>
            </w:pPr>
            <w:r>
              <w:rPr>
                <w:color w:val="333300"/>
                <w:sz w:val="28"/>
                <w:szCs w:val="28"/>
                <w:lang w:val="ru-RU"/>
              </w:rPr>
              <w:t xml:space="preserve">четвертого </w:t>
            </w:r>
            <w:r w:rsidRPr="00D25EE9">
              <w:rPr>
                <w:color w:val="333300"/>
                <w:sz w:val="28"/>
                <w:szCs w:val="28"/>
              </w:rPr>
              <w:t xml:space="preserve"> </w:t>
            </w:r>
            <w:r w:rsidR="006C759C">
              <w:rPr>
                <w:color w:val="333300"/>
                <w:sz w:val="28"/>
                <w:szCs w:val="28"/>
                <w:lang w:val="ru-RU"/>
              </w:rPr>
              <w:t>созыва</w:t>
            </w:r>
          </w:p>
        </w:tc>
      </w:tr>
      <w:tr w:rsidR="0071161F" w:rsidRPr="00D25EE9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25EE9" w:rsidRDefault="0071161F" w:rsidP="00750CD5">
            <w:pPr>
              <w:spacing w:after="0" w:line="360" w:lineRule="exact"/>
              <w:jc w:val="center"/>
              <w:rPr>
                <w:b/>
                <w:bCs/>
                <w:color w:val="333300"/>
                <w:spacing w:val="20"/>
                <w:sz w:val="28"/>
                <w:szCs w:val="28"/>
              </w:rPr>
            </w:pPr>
          </w:p>
        </w:tc>
      </w:tr>
      <w:tr w:rsidR="0071161F" w:rsidRPr="00D25EE9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E6044" w:rsidRDefault="0071161F" w:rsidP="006C759C">
            <w:pPr>
              <w:spacing w:after="0"/>
              <w:jc w:val="center"/>
              <w:rPr>
                <w:color w:val="333300"/>
                <w:sz w:val="32"/>
                <w:szCs w:val="32"/>
                <w:lang w:val="ru-RU"/>
              </w:rPr>
            </w:pPr>
            <w:r w:rsidRPr="00D25EE9">
              <w:rPr>
                <w:b/>
                <w:bCs/>
                <w:color w:val="333300"/>
                <w:spacing w:val="20"/>
                <w:sz w:val="28"/>
                <w:szCs w:val="28"/>
              </w:rPr>
              <w:t xml:space="preserve"> </w:t>
            </w:r>
            <w:r w:rsidRPr="00D25EE9">
              <w:rPr>
                <w:b/>
                <w:bCs/>
                <w:color w:val="333300"/>
                <w:spacing w:val="20"/>
                <w:sz w:val="32"/>
                <w:szCs w:val="32"/>
              </w:rPr>
              <w:t>РЕШЕНИЕ</w:t>
            </w:r>
            <w:r>
              <w:rPr>
                <w:b/>
                <w:bCs/>
                <w:color w:val="333300"/>
                <w:spacing w:val="20"/>
                <w:sz w:val="32"/>
                <w:szCs w:val="32"/>
                <w:lang w:val="ru-RU"/>
              </w:rPr>
              <w:t xml:space="preserve">     </w:t>
            </w:r>
          </w:p>
        </w:tc>
      </w:tr>
      <w:tr w:rsidR="0071161F" w:rsidRPr="00D25EE9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25EE9" w:rsidRDefault="0071161F" w:rsidP="00750CD5">
            <w:pPr>
              <w:spacing w:after="0" w:line="480" w:lineRule="exact"/>
              <w:rPr>
                <w:color w:val="333300"/>
                <w:sz w:val="28"/>
                <w:szCs w:val="28"/>
              </w:rPr>
            </w:pPr>
          </w:p>
        </w:tc>
      </w:tr>
      <w:tr w:rsidR="0071161F" w:rsidRPr="006C759C" w:rsidTr="006C624A">
        <w:trPr>
          <w:gridAfter w:val="1"/>
          <w:wAfter w:w="219" w:type="dxa"/>
        </w:trPr>
        <w:tc>
          <w:tcPr>
            <w:tcW w:w="3188" w:type="dxa"/>
            <w:tcBorders>
              <w:bottom w:val="single" w:sz="4" w:space="0" w:color="auto"/>
            </w:tcBorders>
          </w:tcPr>
          <w:p w:rsidR="0071161F" w:rsidRPr="00DE6044" w:rsidRDefault="006C759C" w:rsidP="00750CD5">
            <w:pPr>
              <w:spacing w:after="0" w:line="240" w:lineRule="exact"/>
              <w:rPr>
                <w:color w:val="333300"/>
                <w:sz w:val="28"/>
                <w:szCs w:val="28"/>
                <w:lang w:val="ru-RU"/>
              </w:rPr>
            </w:pPr>
            <w:r>
              <w:rPr>
                <w:color w:val="333300"/>
                <w:sz w:val="28"/>
                <w:szCs w:val="28"/>
                <w:lang w:val="ru-RU"/>
              </w:rPr>
              <w:t>21.05</w:t>
            </w:r>
            <w:r w:rsidR="0071161F" w:rsidRPr="00DE6044">
              <w:rPr>
                <w:color w:val="333300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3186" w:type="dxa"/>
            <w:gridSpan w:val="2"/>
          </w:tcPr>
          <w:p w:rsidR="0071161F" w:rsidRPr="006C759C" w:rsidRDefault="0071161F" w:rsidP="00750CD5">
            <w:pPr>
              <w:spacing w:after="0"/>
              <w:jc w:val="center"/>
              <w:rPr>
                <w:color w:val="333300"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</w:tcPr>
          <w:p w:rsidR="0071161F" w:rsidRPr="00DE6044" w:rsidRDefault="006C759C" w:rsidP="006C759C">
            <w:pPr>
              <w:spacing w:after="0"/>
              <w:rPr>
                <w:color w:val="333300"/>
                <w:sz w:val="28"/>
                <w:szCs w:val="28"/>
                <w:lang w:val="ru-RU"/>
              </w:rPr>
            </w:pPr>
            <w:r>
              <w:rPr>
                <w:color w:val="333300"/>
                <w:sz w:val="28"/>
                <w:szCs w:val="28"/>
                <w:lang w:val="ru-RU"/>
              </w:rPr>
              <w:t xml:space="preserve">                    </w:t>
            </w:r>
            <w:r w:rsidR="0071161F" w:rsidRPr="006C759C">
              <w:rPr>
                <w:color w:val="333300"/>
                <w:sz w:val="28"/>
                <w:szCs w:val="28"/>
                <w:lang w:val="ru-RU"/>
              </w:rPr>
              <w:t>№</w:t>
            </w:r>
            <w:r w:rsidR="0071161F">
              <w:rPr>
                <w:color w:val="3333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333300"/>
                <w:sz w:val="28"/>
                <w:szCs w:val="28"/>
                <w:lang w:val="ru-RU"/>
              </w:rPr>
              <w:t>11/1</w:t>
            </w:r>
          </w:p>
        </w:tc>
      </w:tr>
      <w:tr w:rsidR="0071161F" w:rsidRPr="006C759C" w:rsidTr="006C624A">
        <w:trPr>
          <w:gridAfter w:val="1"/>
          <w:wAfter w:w="219" w:type="dxa"/>
        </w:trPr>
        <w:tc>
          <w:tcPr>
            <w:tcW w:w="3188" w:type="dxa"/>
            <w:tcBorders>
              <w:top w:val="single" w:sz="4" w:space="0" w:color="auto"/>
            </w:tcBorders>
          </w:tcPr>
          <w:p w:rsidR="0071161F" w:rsidRPr="006C759C" w:rsidRDefault="0071161F" w:rsidP="00750CD5">
            <w:pPr>
              <w:spacing w:after="0" w:line="240" w:lineRule="exact"/>
              <w:rPr>
                <w:color w:val="3333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186" w:type="dxa"/>
            <w:gridSpan w:val="2"/>
          </w:tcPr>
          <w:p w:rsidR="0071161F" w:rsidRPr="00B207B7" w:rsidRDefault="0071161F" w:rsidP="00B207B7">
            <w:pPr>
              <w:spacing w:after="0"/>
              <w:jc w:val="center"/>
              <w:rPr>
                <w:color w:val="333300"/>
                <w:sz w:val="28"/>
                <w:szCs w:val="28"/>
                <w:lang w:val="ru-RU"/>
              </w:rPr>
            </w:pPr>
            <w:r w:rsidRPr="006C759C">
              <w:rPr>
                <w:color w:val="333300"/>
                <w:sz w:val="28"/>
                <w:szCs w:val="28"/>
                <w:lang w:val="ru-RU"/>
              </w:rPr>
              <w:t>с.</w:t>
            </w:r>
            <w:r w:rsidR="006C759C">
              <w:rPr>
                <w:color w:val="3333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333300"/>
                <w:sz w:val="28"/>
                <w:szCs w:val="28"/>
                <w:lang w:val="ru-RU"/>
              </w:rPr>
              <w:t>Пищалье</w:t>
            </w:r>
          </w:p>
        </w:tc>
        <w:tc>
          <w:tcPr>
            <w:tcW w:w="3265" w:type="dxa"/>
            <w:gridSpan w:val="2"/>
          </w:tcPr>
          <w:p w:rsidR="0071161F" w:rsidRPr="006C759C" w:rsidRDefault="0071161F" w:rsidP="00750CD5">
            <w:pPr>
              <w:spacing w:after="0"/>
              <w:jc w:val="right"/>
              <w:rPr>
                <w:color w:val="333300"/>
                <w:sz w:val="28"/>
                <w:szCs w:val="28"/>
                <w:u w:val="single"/>
                <w:lang w:val="ru-RU"/>
              </w:rPr>
            </w:pPr>
          </w:p>
        </w:tc>
      </w:tr>
      <w:tr w:rsidR="0071161F" w:rsidRPr="006C759C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6C759C" w:rsidRDefault="0071161F" w:rsidP="00750CD5">
            <w:pPr>
              <w:spacing w:after="0" w:line="480" w:lineRule="exact"/>
              <w:rPr>
                <w:color w:val="333300"/>
                <w:sz w:val="28"/>
                <w:szCs w:val="28"/>
                <w:lang w:val="ru-RU"/>
              </w:rPr>
            </w:pPr>
          </w:p>
        </w:tc>
      </w:tr>
      <w:tr w:rsidR="0071161F" w:rsidRPr="006C624A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25EE9" w:rsidRDefault="0071161F" w:rsidP="00B207B7">
            <w:pPr>
              <w:shd w:val="clear" w:color="auto" w:fill="FFFFFF"/>
              <w:spacing w:after="0" w:line="240" w:lineRule="auto"/>
              <w:ind w:left="0"/>
              <w:jc w:val="center"/>
              <w:rPr>
                <w:b/>
                <w:bCs/>
                <w:color w:val="333300"/>
                <w:spacing w:val="6"/>
                <w:sz w:val="28"/>
                <w:szCs w:val="28"/>
                <w:lang w:val="ru-RU"/>
              </w:rPr>
            </w:pPr>
            <w:r w:rsidRPr="00D25EE9">
              <w:rPr>
                <w:b/>
                <w:color w:val="333300"/>
                <w:sz w:val="28"/>
                <w:szCs w:val="28"/>
                <w:lang w:val="ru-RU"/>
              </w:rPr>
              <w:t>Об утверждении П</w:t>
            </w:r>
            <w:r w:rsidRPr="00D25EE9">
              <w:rPr>
                <w:rStyle w:val="FontStyle73"/>
                <w:b/>
                <w:color w:val="333300"/>
                <w:sz w:val="28"/>
                <w:szCs w:val="28"/>
                <w:lang w:val="ru-RU"/>
              </w:rPr>
              <w:t xml:space="preserve">рограммы комплексного развития транспортной инфраструктуры муниципального образования </w:t>
            </w:r>
            <w:r>
              <w:rPr>
                <w:rStyle w:val="FontStyle73"/>
                <w:b/>
                <w:color w:val="333300"/>
                <w:sz w:val="28"/>
                <w:szCs w:val="28"/>
                <w:lang w:val="ru-RU"/>
              </w:rPr>
              <w:t>Пищальское</w:t>
            </w:r>
            <w:r w:rsidRPr="00D25EE9">
              <w:rPr>
                <w:rStyle w:val="FontStyle73"/>
                <w:b/>
                <w:color w:val="333300"/>
                <w:sz w:val="28"/>
                <w:szCs w:val="28"/>
                <w:lang w:val="ru-RU"/>
              </w:rPr>
              <w:t xml:space="preserve">  сельское поселение Оричевского района Кировской области  на 2018-2037 годы</w:t>
            </w:r>
          </w:p>
        </w:tc>
      </w:tr>
      <w:tr w:rsidR="0071161F" w:rsidRPr="006C624A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D25EE9" w:rsidRDefault="0071161F" w:rsidP="00750CD5">
            <w:pPr>
              <w:spacing w:after="0" w:line="480" w:lineRule="exact"/>
              <w:rPr>
                <w:color w:val="333300"/>
                <w:sz w:val="28"/>
                <w:szCs w:val="28"/>
                <w:lang w:val="ru-RU"/>
              </w:rPr>
            </w:pPr>
          </w:p>
        </w:tc>
      </w:tr>
      <w:tr w:rsidR="0071161F" w:rsidRPr="006C624A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EE510D" w:rsidRDefault="0071161F" w:rsidP="00D25EE9">
            <w:pPr>
              <w:pStyle w:val="af1"/>
              <w:spacing w:line="360" w:lineRule="exact"/>
              <w:ind w:firstLine="709"/>
              <w:rPr>
                <w:rFonts w:ascii="Times New Roman" w:hAnsi="Times New Roman"/>
                <w:color w:val="333300"/>
                <w:sz w:val="28"/>
                <w:szCs w:val="28"/>
                <w:lang w:val="ru-RU"/>
              </w:rPr>
            </w:pPr>
            <w:r w:rsidRPr="00EE510D">
              <w:rPr>
                <w:rFonts w:ascii="Times New Roman" w:hAnsi="Times New Roman"/>
                <w:color w:val="333300"/>
                <w:sz w:val="28"/>
                <w:szCs w:val="28"/>
                <w:lang w:val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</w:t>
            </w:r>
            <w:r w:rsidRPr="00EE510D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, </w:t>
            </w:r>
            <w:r w:rsidRPr="00EE510D">
              <w:rPr>
                <w:rFonts w:ascii="Times New Roman" w:hAnsi="Times New Roman"/>
                <w:color w:val="333300"/>
                <w:sz w:val="28"/>
                <w:szCs w:val="28"/>
                <w:lang w:val="ru-RU"/>
              </w:rPr>
              <w:t>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</w:t>
            </w:r>
            <w:r w:rsidRPr="00EE510D">
              <w:rPr>
                <w:rFonts w:ascii="Times New Roman" w:hAnsi="Times New Roman"/>
                <w:color w:val="333300"/>
                <w:spacing w:val="-10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rFonts w:ascii="Times New Roman" w:hAnsi="Times New Roman"/>
                <w:color w:val="333300"/>
                <w:sz w:val="28"/>
                <w:szCs w:val="28"/>
                <w:lang w:val="ru-RU"/>
              </w:rPr>
              <w:t>округов»,</w:t>
            </w:r>
            <w:r w:rsidRPr="00EE510D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 Уставом </w:t>
            </w:r>
            <w:r>
              <w:rPr>
                <w:rStyle w:val="FontStyle73"/>
                <w:color w:val="333300"/>
                <w:sz w:val="28"/>
                <w:szCs w:val="28"/>
                <w:lang w:val="ru-RU"/>
              </w:rPr>
              <w:t>Пищальского</w:t>
            </w:r>
            <w:r w:rsidRPr="00EE510D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 сельского поселения, протоколом о про</w:t>
            </w:r>
            <w:r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ведении публичных </w:t>
            </w:r>
            <w:r w:rsidR="00164C1B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73"/>
                <w:color w:val="333300"/>
                <w:sz w:val="28"/>
                <w:szCs w:val="28"/>
                <w:lang w:val="ru-RU"/>
              </w:rPr>
              <w:t>слушаний от 00.00.2018</w:t>
            </w:r>
            <w:r w:rsidRPr="00EE510D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, </w:t>
            </w:r>
            <w:r>
              <w:rPr>
                <w:rStyle w:val="FontStyle73"/>
                <w:color w:val="333300"/>
                <w:sz w:val="28"/>
                <w:szCs w:val="28"/>
                <w:lang w:val="ru-RU"/>
              </w:rPr>
              <w:t>Пищальская</w:t>
            </w:r>
            <w:r w:rsidRPr="00EE510D">
              <w:rPr>
                <w:rStyle w:val="FontStyle73"/>
                <w:color w:val="333300"/>
                <w:sz w:val="28"/>
                <w:szCs w:val="28"/>
                <w:lang w:val="ru-RU"/>
              </w:rPr>
              <w:t xml:space="preserve"> сельская</w:t>
            </w:r>
            <w:r w:rsidRPr="00EE510D">
              <w:rPr>
                <w:rFonts w:ascii="Times New Roman" w:hAnsi="Times New Roman"/>
                <w:color w:val="333300"/>
                <w:sz w:val="28"/>
                <w:szCs w:val="28"/>
                <w:lang w:val="ru-RU"/>
              </w:rPr>
              <w:t xml:space="preserve"> Дума РЕШИЛА:</w:t>
            </w:r>
          </w:p>
          <w:p w:rsidR="0071161F" w:rsidRPr="00D25EE9" w:rsidRDefault="0071161F" w:rsidP="00D25EE9">
            <w:pPr>
              <w:pStyle w:val="a3"/>
              <w:spacing w:after="0" w:line="360" w:lineRule="exact"/>
              <w:ind w:firstLine="709"/>
              <w:rPr>
                <w:rStyle w:val="FontStyle73"/>
                <w:color w:val="333300"/>
                <w:sz w:val="28"/>
                <w:szCs w:val="28"/>
                <w:lang w:val="ru-RU" w:eastAsia="en-US"/>
              </w:rPr>
            </w:pPr>
            <w:r w:rsidRPr="00D25EE9">
              <w:rPr>
                <w:color w:val="333300"/>
                <w:sz w:val="28"/>
                <w:szCs w:val="28"/>
                <w:lang w:val="ru-RU" w:eastAsia="en-US"/>
              </w:rPr>
              <w:t xml:space="preserve">1. Утвердить Программу </w:t>
            </w:r>
            <w:r w:rsidRPr="00D25EE9">
              <w:rPr>
                <w:rStyle w:val="FontStyle73"/>
                <w:color w:val="333300"/>
                <w:sz w:val="28"/>
                <w:szCs w:val="28"/>
                <w:lang w:val="ru-RU" w:eastAsia="en-US"/>
              </w:rPr>
              <w:t xml:space="preserve">комплексного развития транспортной инфраструктуры муниципального образования </w:t>
            </w:r>
            <w:r>
              <w:rPr>
                <w:rStyle w:val="FontStyle73"/>
                <w:color w:val="333300"/>
                <w:sz w:val="28"/>
                <w:szCs w:val="28"/>
                <w:lang w:val="ru-RU" w:eastAsia="en-US"/>
              </w:rPr>
              <w:t>Пищальское</w:t>
            </w:r>
            <w:r w:rsidRPr="00D25EE9">
              <w:rPr>
                <w:rStyle w:val="FontStyle73"/>
                <w:color w:val="333300"/>
                <w:sz w:val="28"/>
                <w:szCs w:val="28"/>
                <w:lang w:val="ru-RU" w:eastAsia="en-US"/>
              </w:rPr>
              <w:t xml:space="preserve"> сельское  поселение Оричевского района Кировской области на 2018-2037 годы согласно приложению.</w:t>
            </w:r>
          </w:p>
          <w:p w:rsidR="0071161F" w:rsidRPr="00D25EE9" w:rsidRDefault="0071161F" w:rsidP="00D25EE9">
            <w:pPr>
              <w:tabs>
                <w:tab w:val="left" w:pos="1134"/>
              </w:tabs>
              <w:spacing w:after="0" w:line="360" w:lineRule="exact"/>
              <w:ind w:firstLine="709"/>
              <w:rPr>
                <w:color w:val="333300"/>
                <w:sz w:val="28"/>
                <w:szCs w:val="28"/>
                <w:lang w:val="ru-RU"/>
              </w:rPr>
            </w:pPr>
            <w:r w:rsidRPr="00D25EE9">
              <w:rPr>
                <w:color w:val="333300"/>
                <w:sz w:val="28"/>
                <w:szCs w:val="28"/>
                <w:lang w:val="ru-RU"/>
              </w:rPr>
              <w:t>2. Настоящее решение вступает в силу с 1 января 2018 года.</w:t>
            </w:r>
          </w:p>
          <w:p w:rsidR="0071161F" w:rsidRPr="009846A2" w:rsidRDefault="0071161F" w:rsidP="00D25EE9">
            <w:pPr>
              <w:tabs>
                <w:tab w:val="left" w:pos="765"/>
                <w:tab w:val="left" w:pos="1080"/>
              </w:tabs>
              <w:suppressAutoHyphens/>
              <w:spacing w:after="0" w:line="360" w:lineRule="exact"/>
              <w:ind w:firstLine="709"/>
              <w:rPr>
                <w:color w:val="333300"/>
                <w:sz w:val="28"/>
                <w:szCs w:val="28"/>
                <w:lang w:val="ru-RU"/>
              </w:rPr>
            </w:pPr>
            <w:r w:rsidRPr="009846A2">
              <w:rPr>
                <w:color w:val="333300"/>
                <w:sz w:val="28"/>
                <w:szCs w:val="28"/>
                <w:lang w:val="ru-RU"/>
              </w:rPr>
              <w:t>3. Обнародовать настоящее решение</w:t>
            </w:r>
            <w:r>
              <w:rPr>
                <w:color w:val="333300"/>
                <w:sz w:val="28"/>
                <w:szCs w:val="28"/>
                <w:lang w:val="ru-RU"/>
              </w:rPr>
              <w:t xml:space="preserve"> в Информационном бюллетене органов местного самоуправления Пищальское сельское поселение Оричевского района Кировской области.</w:t>
            </w:r>
          </w:p>
        </w:tc>
      </w:tr>
      <w:tr w:rsidR="0071161F" w:rsidRPr="006C624A" w:rsidTr="006C624A">
        <w:trPr>
          <w:gridAfter w:val="1"/>
          <w:wAfter w:w="219" w:type="dxa"/>
        </w:trPr>
        <w:tc>
          <w:tcPr>
            <w:tcW w:w="9639" w:type="dxa"/>
            <w:gridSpan w:val="5"/>
          </w:tcPr>
          <w:p w:rsidR="0071161F" w:rsidRPr="009846A2" w:rsidRDefault="0071161F" w:rsidP="00750CD5">
            <w:pPr>
              <w:suppressAutoHyphens/>
              <w:spacing w:after="0" w:line="360" w:lineRule="auto"/>
              <w:ind w:firstLine="709"/>
              <w:rPr>
                <w:color w:val="333300"/>
                <w:sz w:val="28"/>
                <w:szCs w:val="28"/>
                <w:lang w:val="ru-RU"/>
              </w:rPr>
            </w:pPr>
          </w:p>
        </w:tc>
      </w:tr>
      <w:tr w:rsidR="0071161F" w:rsidRPr="006C624A" w:rsidTr="006C624A">
        <w:trPr>
          <w:gridAfter w:val="1"/>
          <w:wAfter w:w="219" w:type="dxa"/>
        </w:trPr>
        <w:tc>
          <w:tcPr>
            <w:tcW w:w="7199" w:type="dxa"/>
            <w:gridSpan w:val="4"/>
          </w:tcPr>
          <w:p w:rsidR="0071161F" w:rsidRPr="00D25EE9" w:rsidRDefault="0071161F" w:rsidP="00164C1B">
            <w:pPr>
              <w:spacing w:after="0" w:line="240" w:lineRule="auto"/>
              <w:ind w:left="0"/>
              <w:rPr>
                <w:color w:val="333300"/>
                <w:sz w:val="28"/>
                <w:szCs w:val="28"/>
                <w:lang w:val="ru-RU"/>
              </w:rPr>
            </w:pPr>
            <w:r w:rsidRPr="00D25EE9">
              <w:rPr>
                <w:color w:val="333300"/>
                <w:sz w:val="28"/>
                <w:szCs w:val="28"/>
                <w:lang w:val="ru-RU"/>
              </w:rPr>
              <w:t xml:space="preserve">Глава </w:t>
            </w:r>
            <w:r>
              <w:rPr>
                <w:color w:val="333300"/>
                <w:sz w:val="28"/>
                <w:szCs w:val="28"/>
                <w:lang w:val="ru-RU"/>
              </w:rPr>
              <w:t>Пищальского</w:t>
            </w:r>
            <w:r w:rsidRPr="00D25EE9">
              <w:rPr>
                <w:color w:val="333300"/>
                <w:sz w:val="28"/>
                <w:szCs w:val="28"/>
                <w:lang w:val="ru-RU"/>
              </w:rPr>
              <w:t xml:space="preserve"> </w:t>
            </w:r>
          </w:p>
          <w:p w:rsidR="0071161F" w:rsidRPr="00D25EE9" w:rsidRDefault="0071161F" w:rsidP="00164C1B">
            <w:pPr>
              <w:spacing w:after="0" w:line="240" w:lineRule="auto"/>
              <w:ind w:left="0"/>
              <w:rPr>
                <w:color w:val="333300"/>
                <w:sz w:val="28"/>
                <w:szCs w:val="28"/>
                <w:lang w:val="ru-RU"/>
              </w:rPr>
            </w:pPr>
            <w:r w:rsidRPr="00D25EE9">
              <w:rPr>
                <w:color w:val="333300"/>
                <w:sz w:val="28"/>
                <w:szCs w:val="28"/>
                <w:lang w:val="ru-RU"/>
              </w:rPr>
              <w:t xml:space="preserve">сельского поселения   </w:t>
            </w:r>
            <w:r w:rsidR="006C624A">
              <w:rPr>
                <w:color w:val="333300"/>
                <w:sz w:val="28"/>
                <w:szCs w:val="28"/>
                <w:lang w:val="ru-RU"/>
              </w:rPr>
              <w:t xml:space="preserve">              М.В. Монако</w:t>
            </w:r>
          </w:p>
        </w:tc>
        <w:tc>
          <w:tcPr>
            <w:tcW w:w="2440" w:type="dxa"/>
          </w:tcPr>
          <w:p w:rsidR="0071161F" w:rsidRPr="00B207B7" w:rsidRDefault="0071161F" w:rsidP="006C624A">
            <w:pPr>
              <w:spacing w:after="0" w:line="240" w:lineRule="auto"/>
              <w:ind w:left="0"/>
              <w:rPr>
                <w:color w:val="333300"/>
                <w:sz w:val="28"/>
                <w:szCs w:val="28"/>
                <w:lang w:val="ru-RU"/>
              </w:rPr>
            </w:pPr>
          </w:p>
        </w:tc>
      </w:tr>
      <w:tr w:rsidR="0071161F" w:rsidRPr="006C624A" w:rsidTr="006C624A">
        <w:trPr>
          <w:gridAfter w:val="1"/>
          <w:wAfter w:w="219" w:type="dxa"/>
          <w:trHeight w:val="357"/>
        </w:trPr>
        <w:tc>
          <w:tcPr>
            <w:tcW w:w="9639" w:type="dxa"/>
            <w:gridSpan w:val="5"/>
          </w:tcPr>
          <w:p w:rsidR="0071161F" w:rsidRDefault="0071161F" w:rsidP="00164C1B">
            <w:pPr>
              <w:tabs>
                <w:tab w:val="left" w:pos="3405"/>
              </w:tabs>
              <w:spacing w:after="0"/>
              <w:rPr>
                <w:color w:val="333300"/>
                <w:sz w:val="28"/>
                <w:szCs w:val="28"/>
                <w:lang w:val="ru-RU"/>
              </w:rPr>
            </w:pPr>
          </w:p>
          <w:p w:rsidR="0071161F" w:rsidRDefault="0071161F" w:rsidP="00164C1B">
            <w:pPr>
              <w:tabs>
                <w:tab w:val="left" w:pos="3405"/>
              </w:tabs>
              <w:spacing w:after="0"/>
              <w:ind w:left="0"/>
              <w:rPr>
                <w:color w:val="333300"/>
                <w:sz w:val="28"/>
                <w:szCs w:val="28"/>
                <w:lang w:val="ru-RU"/>
              </w:rPr>
            </w:pPr>
            <w:r>
              <w:rPr>
                <w:color w:val="333300"/>
                <w:sz w:val="28"/>
                <w:szCs w:val="28"/>
                <w:lang w:val="ru-RU"/>
              </w:rPr>
              <w:t>Председатель Пищальской</w:t>
            </w:r>
          </w:p>
          <w:p w:rsidR="0071161F" w:rsidRDefault="0071161F" w:rsidP="006C624A">
            <w:pPr>
              <w:tabs>
                <w:tab w:val="left" w:pos="3405"/>
              </w:tabs>
              <w:spacing w:after="0"/>
              <w:ind w:left="0"/>
              <w:rPr>
                <w:color w:val="333300"/>
                <w:sz w:val="28"/>
                <w:szCs w:val="28"/>
                <w:lang w:val="ru-RU"/>
              </w:rPr>
            </w:pPr>
            <w:r>
              <w:rPr>
                <w:color w:val="333300"/>
                <w:sz w:val="28"/>
                <w:szCs w:val="28"/>
                <w:lang w:val="ru-RU"/>
              </w:rPr>
              <w:t>сельской Дум</w:t>
            </w:r>
            <w:r w:rsidR="006C624A">
              <w:rPr>
                <w:color w:val="333300"/>
                <w:sz w:val="28"/>
                <w:szCs w:val="28"/>
                <w:lang w:val="ru-RU"/>
              </w:rPr>
              <w:t>ы                          В.Н.Лапина</w:t>
            </w:r>
            <w:r>
              <w:rPr>
                <w:color w:val="333300"/>
                <w:sz w:val="28"/>
                <w:szCs w:val="28"/>
                <w:lang w:val="ru-RU"/>
              </w:rPr>
              <w:t xml:space="preserve">                                                   </w:t>
            </w:r>
            <w:r w:rsidR="00164C1B">
              <w:rPr>
                <w:color w:val="333300"/>
                <w:sz w:val="28"/>
                <w:szCs w:val="28"/>
                <w:lang w:val="ru-RU"/>
              </w:rPr>
              <w:t xml:space="preserve">   </w:t>
            </w:r>
          </w:p>
          <w:p w:rsidR="0071161F" w:rsidRDefault="0071161F" w:rsidP="00164C1B">
            <w:pPr>
              <w:tabs>
                <w:tab w:val="left" w:pos="3405"/>
              </w:tabs>
              <w:spacing w:after="0"/>
              <w:rPr>
                <w:color w:val="333300"/>
                <w:sz w:val="28"/>
                <w:szCs w:val="28"/>
                <w:lang w:val="ru-RU"/>
              </w:rPr>
            </w:pPr>
          </w:p>
          <w:p w:rsidR="0071161F" w:rsidRDefault="0071161F" w:rsidP="00164C1B">
            <w:pPr>
              <w:tabs>
                <w:tab w:val="left" w:pos="3405"/>
              </w:tabs>
              <w:spacing w:after="0"/>
              <w:rPr>
                <w:color w:val="333300"/>
                <w:sz w:val="28"/>
                <w:szCs w:val="28"/>
                <w:lang w:val="ru-RU"/>
              </w:rPr>
            </w:pPr>
          </w:p>
          <w:p w:rsidR="0071161F" w:rsidRDefault="0071161F" w:rsidP="00164C1B">
            <w:pPr>
              <w:tabs>
                <w:tab w:val="left" w:pos="3405"/>
              </w:tabs>
              <w:spacing w:after="0"/>
              <w:ind w:left="0"/>
              <w:rPr>
                <w:color w:val="333300"/>
                <w:sz w:val="28"/>
                <w:szCs w:val="28"/>
                <w:lang w:val="ru-RU"/>
              </w:rPr>
            </w:pPr>
          </w:p>
          <w:p w:rsidR="0071161F" w:rsidRPr="00B207B7" w:rsidRDefault="0071161F" w:rsidP="00164C1B">
            <w:pPr>
              <w:tabs>
                <w:tab w:val="left" w:pos="3405"/>
              </w:tabs>
              <w:spacing w:after="0"/>
              <w:rPr>
                <w:color w:val="333300"/>
                <w:sz w:val="28"/>
                <w:szCs w:val="28"/>
                <w:lang w:val="ru-RU"/>
              </w:rPr>
            </w:pPr>
            <w:r w:rsidRPr="00B207B7">
              <w:rPr>
                <w:color w:val="333300"/>
                <w:sz w:val="28"/>
                <w:szCs w:val="28"/>
                <w:lang w:val="ru-RU"/>
              </w:rPr>
              <w:t xml:space="preserve">                                                          </w:t>
            </w:r>
          </w:p>
        </w:tc>
      </w:tr>
      <w:tr w:rsidR="0071161F" w:rsidRPr="00B826EF" w:rsidTr="006C624A">
        <w:tc>
          <w:tcPr>
            <w:tcW w:w="4929" w:type="dxa"/>
            <w:gridSpan w:val="2"/>
          </w:tcPr>
          <w:p w:rsidR="0071161F" w:rsidRDefault="0071161F" w:rsidP="00EE510D">
            <w:pPr>
              <w:spacing w:before="45"/>
              <w:ind w:left="0"/>
              <w:jc w:val="left"/>
              <w:rPr>
                <w:sz w:val="28"/>
                <w:lang w:val="ru-RU"/>
              </w:rPr>
            </w:pPr>
          </w:p>
          <w:p w:rsidR="0071161F" w:rsidRDefault="0071161F" w:rsidP="00EE510D">
            <w:pPr>
              <w:spacing w:before="45"/>
              <w:ind w:left="0"/>
              <w:jc w:val="left"/>
              <w:rPr>
                <w:sz w:val="28"/>
                <w:lang w:val="ru-RU"/>
              </w:rPr>
            </w:pPr>
          </w:p>
          <w:p w:rsidR="0071161F" w:rsidRDefault="0071161F" w:rsidP="00EE510D">
            <w:pPr>
              <w:spacing w:before="45"/>
              <w:ind w:left="0"/>
              <w:jc w:val="left"/>
              <w:rPr>
                <w:sz w:val="28"/>
                <w:lang w:val="ru-RU"/>
              </w:rPr>
            </w:pPr>
          </w:p>
          <w:p w:rsidR="0071161F" w:rsidRDefault="0071161F" w:rsidP="00EE510D">
            <w:pPr>
              <w:spacing w:before="45"/>
              <w:ind w:left="0"/>
              <w:jc w:val="left"/>
              <w:rPr>
                <w:sz w:val="28"/>
                <w:lang w:val="ru-RU"/>
              </w:rPr>
            </w:pPr>
          </w:p>
          <w:p w:rsidR="0071161F" w:rsidRPr="00EE510D" w:rsidRDefault="0071161F" w:rsidP="00EE510D">
            <w:pPr>
              <w:spacing w:before="45"/>
              <w:ind w:left="0"/>
              <w:jc w:val="left"/>
              <w:rPr>
                <w:sz w:val="28"/>
                <w:lang w:val="ru-RU"/>
              </w:rPr>
            </w:pPr>
          </w:p>
        </w:tc>
        <w:tc>
          <w:tcPr>
            <w:tcW w:w="4929" w:type="dxa"/>
            <w:gridSpan w:val="4"/>
          </w:tcPr>
          <w:p w:rsidR="0071161F" w:rsidRPr="00EE510D" w:rsidRDefault="0071161F" w:rsidP="00EE510D">
            <w:pPr>
              <w:spacing w:after="0" w:line="240" w:lineRule="auto"/>
              <w:ind w:left="0"/>
              <w:jc w:val="left"/>
              <w:rPr>
                <w:sz w:val="28"/>
                <w:lang w:val="ru-RU"/>
              </w:rPr>
            </w:pPr>
            <w:r w:rsidRPr="00EE510D">
              <w:rPr>
                <w:sz w:val="28"/>
                <w:lang w:val="ru-RU"/>
              </w:rPr>
              <w:t>Приложение</w:t>
            </w:r>
          </w:p>
          <w:p w:rsidR="0071161F" w:rsidRPr="00EE510D" w:rsidRDefault="0071161F" w:rsidP="00EE510D">
            <w:pPr>
              <w:spacing w:after="0" w:line="240" w:lineRule="auto"/>
              <w:ind w:left="0"/>
              <w:jc w:val="left"/>
              <w:rPr>
                <w:sz w:val="28"/>
                <w:lang w:val="ru-RU"/>
              </w:rPr>
            </w:pPr>
          </w:p>
          <w:p w:rsidR="0071161F" w:rsidRPr="00EE510D" w:rsidRDefault="0071161F" w:rsidP="00EE510D">
            <w:pPr>
              <w:spacing w:after="0" w:line="240" w:lineRule="auto"/>
              <w:ind w:left="0"/>
              <w:jc w:val="left"/>
              <w:rPr>
                <w:sz w:val="28"/>
                <w:lang w:val="ru-RU"/>
              </w:rPr>
            </w:pPr>
            <w:r w:rsidRPr="00EE510D">
              <w:rPr>
                <w:sz w:val="28"/>
                <w:lang w:val="ru-RU"/>
              </w:rPr>
              <w:t>УТВЕРЖДЕНА</w:t>
            </w:r>
          </w:p>
          <w:p w:rsidR="0071161F" w:rsidRPr="00EE510D" w:rsidRDefault="0071161F" w:rsidP="00EE510D">
            <w:pPr>
              <w:spacing w:after="0" w:line="240" w:lineRule="auto"/>
              <w:ind w:left="0"/>
              <w:jc w:val="left"/>
              <w:rPr>
                <w:sz w:val="28"/>
                <w:lang w:val="ru-RU"/>
              </w:rPr>
            </w:pPr>
          </w:p>
          <w:p w:rsidR="0071161F" w:rsidRPr="00EE510D" w:rsidRDefault="0071161F" w:rsidP="00EE510D">
            <w:pPr>
              <w:spacing w:after="0" w:line="240" w:lineRule="auto"/>
              <w:ind w:left="0"/>
              <w:jc w:val="left"/>
              <w:rPr>
                <w:sz w:val="28"/>
                <w:lang w:val="ru-RU"/>
              </w:rPr>
            </w:pPr>
            <w:r w:rsidRPr="00EE510D">
              <w:rPr>
                <w:sz w:val="28"/>
                <w:lang w:val="ru-RU"/>
              </w:rPr>
              <w:t xml:space="preserve">решением </w:t>
            </w:r>
            <w:r>
              <w:rPr>
                <w:sz w:val="28"/>
                <w:lang w:val="ru-RU"/>
              </w:rPr>
              <w:t xml:space="preserve">Пищальской </w:t>
            </w:r>
            <w:r w:rsidRPr="00EE510D">
              <w:rPr>
                <w:sz w:val="28"/>
                <w:lang w:val="ru-RU"/>
              </w:rPr>
              <w:t xml:space="preserve"> сельской Думы</w:t>
            </w:r>
          </w:p>
          <w:p w:rsidR="0071161F" w:rsidRPr="00EE510D" w:rsidRDefault="0071161F" w:rsidP="00EE510D">
            <w:pPr>
              <w:tabs>
                <w:tab w:val="left" w:pos="4722"/>
                <w:tab w:val="left" w:pos="6260"/>
                <w:tab w:val="left" w:pos="7972"/>
              </w:tabs>
              <w:spacing w:after="0" w:line="240" w:lineRule="auto"/>
              <w:ind w:left="0"/>
              <w:jc w:val="left"/>
              <w:rPr>
                <w:sz w:val="20"/>
                <w:lang w:val="ru-RU"/>
              </w:rPr>
            </w:pPr>
            <w:r w:rsidRPr="00EE510D">
              <w:rPr>
                <w:sz w:val="28"/>
                <w:lang w:val="ru-RU"/>
              </w:rPr>
              <w:t xml:space="preserve">от    </w:t>
            </w:r>
            <w:r w:rsidR="00B826EF">
              <w:rPr>
                <w:sz w:val="28"/>
                <w:lang w:val="ru-RU"/>
              </w:rPr>
              <w:t>21.05.2018</w:t>
            </w:r>
            <w:r w:rsidRPr="00EE510D">
              <w:rPr>
                <w:sz w:val="28"/>
                <w:lang w:val="ru-RU"/>
              </w:rPr>
              <w:t xml:space="preserve">              № </w:t>
            </w:r>
            <w:r w:rsidR="00B826EF">
              <w:rPr>
                <w:sz w:val="28"/>
                <w:lang w:val="ru-RU"/>
              </w:rPr>
              <w:t xml:space="preserve"> 11/1</w:t>
            </w:r>
          </w:p>
        </w:tc>
      </w:tr>
    </w:tbl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ind w:left="0"/>
        <w:rPr>
          <w:sz w:val="20"/>
          <w:lang w:val="ru-RU"/>
        </w:rPr>
      </w:pPr>
    </w:p>
    <w:p w:rsidR="0071161F" w:rsidRPr="009F786F" w:rsidRDefault="0071161F" w:rsidP="0043283D">
      <w:pPr>
        <w:pStyle w:val="a3"/>
        <w:spacing w:before="4"/>
        <w:ind w:left="0"/>
        <w:rPr>
          <w:sz w:val="23"/>
          <w:lang w:val="ru-RU"/>
        </w:rPr>
      </w:pPr>
    </w:p>
    <w:p w:rsidR="0071161F" w:rsidRDefault="0071161F" w:rsidP="00F814D9">
      <w:pPr>
        <w:spacing w:before="58"/>
        <w:ind w:left="1104" w:right="710"/>
        <w:jc w:val="center"/>
        <w:rPr>
          <w:b/>
          <w:sz w:val="32"/>
          <w:lang w:val="ru-RU"/>
        </w:rPr>
      </w:pPr>
      <w:r w:rsidRPr="009F786F">
        <w:rPr>
          <w:b/>
          <w:sz w:val="32"/>
          <w:lang w:val="ru-RU"/>
        </w:rPr>
        <w:t>П</w:t>
      </w:r>
      <w:r>
        <w:rPr>
          <w:b/>
          <w:sz w:val="32"/>
          <w:lang w:val="ru-RU"/>
        </w:rPr>
        <w:t>РОГРАММА</w:t>
      </w:r>
    </w:p>
    <w:p w:rsidR="0071161F" w:rsidRPr="009F786F" w:rsidRDefault="0071161F" w:rsidP="002F283F">
      <w:pPr>
        <w:spacing w:before="58"/>
        <w:ind w:left="1104" w:right="710"/>
        <w:jc w:val="center"/>
        <w:rPr>
          <w:b/>
          <w:sz w:val="32"/>
          <w:lang w:val="ru-RU"/>
        </w:rPr>
      </w:pPr>
      <w:r w:rsidRPr="009F786F">
        <w:rPr>
          <w:b/>
          <w:sz w:val="32"/>
          <w:lang w:val="ru-RU"/>
        </w:rPr>
        <w:t xml:space="preserve">комплексного развития транспортной инфраструктуры муниципального образования </w:t>
      </w:r>
      <w:r>
        <w:rPr>
          <w:b/>
          <w:sz w:val="32"/>
          <w:lang w:val="ru-RU"/>
        </w:rPr>
        <w:t>Пищальское сельское поселения Оричевского района Кировской области на 2018-2037</w:t>
      </w:r>
      <w:r w:rsidRPr="009F786F">
        <w:rPr>
          <w:b/>
          <w:sz w:val="32"/>
          <w:lang w:val="ru-RU"/>
        </w:rPr>
        <w:t xml:space="preserve"> годы</w:t>
      </w:r>
      <w:r>
        <w:rPr>
          <w:b/>
          <w:sz w:val="32"/>
          <w:lang w:val="ru-RU"/>
        </w:rPr>
        <w:t>.</w:t>
      </w: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  <w:r>
        <w:rPr>
          <w:sz w:val="32"/>
          <w:lang w:val="ru-RU"/>
        </w:rPr>
        <w:tab/>
      </w: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  <w:r>
        <w:rPr>
          <w:sz w:val="32"/>
          <w:lang w:val="ru-RU"/>
        </w:rPr>
        <w:tab/>
      </w: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Default="0071161F" w:rsidP="0096711A">
      <w:pPr>
        <w:tabs>
          <w:tab w:val="left" w:pos="6225"/>
        </w:tabs>
        <w:rPr>
          <w:sz w:val="32"/>
          <w:lang w:val="ru-RU"/>
        </w:rPr>
      </w:pPr>
    </w:p>
    <w:p w:rsidR="0071161F" w:rsidRPr="00E60155" w:rsidRDefault="0071161F" w:rsidP="00E60155">
      <w:pPr>
        <w:tabs>
          <w:tab w:val="left" w:pos="6225"/>
        </w:tabs>
        <w:spacing w:after="0" w:line="240" w:lineRule="auto"/>
        <w:ind w:left="0"/>
        <w:jc w:val="center"/>
        <w:rPr>
          <w:sz w:val="28"/>
          <w:szCs w:val="28"/>
          <w:lang w:val="ru-RU"/>
        </w:rPr>
        <w:sectPr w:rsidR="0071161F" w:rsidRPr="00E60155" w:rsidSect="006C624A">
          <w:footerReference w:type="default" r:id="rId7"/>
          <w:pgSz w:w="11910" w:h="16840"/>
          <w:pgMar w:top="993" w:right="567" w:bottom="1134" w:left="1701" w:header="0" w:footer="907" w:gutter="0"/>
          <w:pgNumType w:start="1"/>
          <w:cols w:space="720"/>
        </w:sectPr>
      </w:pPr>
      <w:r>
        <w:rPr>
          <w:sz w:val="28"/>
          <w:szCs w:val="28"/>
          <w:lang w:val="ru-RU"/>
        </w:rPr>
        <w:t>с.</w:t>
      </w:r>
      <w:r w:rsidR="00B82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Пищалье</w:t>
      </w:r>
    </w:p>
    <w:p w:rsidR="0071161F" w:rsidRDefault="0071161F" w:rsidP="0043283D">
      <w:pPr>
        <w:spacing w:before="53"/>
        <w:ind w:left="4487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A06739">
        <w:fldChar w:fldCharType="begin"/>
      </w:r>
      <w:r w:rsidR="0071161F">
        <w:instrText xml:space="preserve">TOC \o "1-1" \h \z \u </w:instrText>
      </w:r>
      <w:r w:rsidRPr="00A06739">
        <w:fldChar w:fldCharType="separate"/>
      </w:r>
      <w:hyperlink w:anchor="_Toc456285111" w:history="1">
        <w:r w:rsidR="0071161F" w:rsidRPr="002D1E3D">
          <w:rPr>
            <w:rStyle w:val="ab"/>
            <w:noProof/>
            <w:lang w:val="ru-RU"/>
          </w:rPr>
          <w:t>Введение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2" w:history="1">
        <w:r w:rsidR="0071161F" w:rsidRPr="002D1E3D">
          <w:rPr>
            <w:rStyle w:val="ab"/>
            <w:noProof/>
          </w:rPr>
          <w:t>Паспорт Программы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b w:val="0"/>
            <w:bCs w:val="0"/>
            <w:noProof/>
            <w:webHidden/>
            <w:lang w:val="ru-RU"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left" w:pos="660"/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3" w:history="1">
        <w:r w:rsidR="0071161F" w:rsidRPr="002D1E3D">
          <w:rPr>
            <w:rStyle w:val="ab"/>
            <w:noProof/>
            <w:lang w:val="ru-RU"/>
          </w:rPr>
          <w:t>1.</w:t>
        </w:r>
        <w:r w:rsidR="0071161F" w:rsidRPr="007408E6">
          <w:rPr>
            <w:rFonts w:ascii="Calibri" w:hAnsi="Calibr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71161F" w:rsidRPr="002D1E3D">
          <w:rPr>
            <w:rStyle w:val="ab"/>
            <w:noProof/>
            <w:lang w:val="ru-RU"/>
          </w:rPr>
          <w:t>Общие сведения.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left" w:pos="660"/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4" w:history="1">
        <w:r w:rsidR="0071161F" w:rsidRPr="002D1E3D">
          <w:rPr>
            <w:rStyle w:val="ab"/>
            <w:noProof/>
            <w:lang w:val="ru-RU"/>
          </w:rPr>
          <w:t>1.2</w:t>
        </w:r>
        <w:r w:rsidR="0071161F" w:rsidRPr="007408E6">
          <w:rPr>
            <w:rFonts w:ascii="Calibri" w:hAnsi="Calibri"/>
            <w:b w:val="0"/>
            <w:bCs w:val="0"/>
            <w:noProof/>
            <w:sz w:val="22"/>
            <w:szCs w:val="22"/>
            <w:lang w:val="ru-RU" w:eastAsia="ru-RU"/>
          </w:rPr>
          <w:t xml:space="preserve"> </w:t>
        </w:r>
        <w:r w:rsidR="0071161F" w:rsidRPr="002D1E3D">
          <w:rPr>
            <w:rStyle w:val="ab"/>
            <w:noProof/>
            <w:lang w:val="ru-RU"/>
          </w:rPr>
          <w:t>Социально-экономическое развитие муниципального образования.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5" w:history="1">
        <w:r w:rsidR="0071161F" w:rsidRPr="002D1E3D">
          <w:rPr>
            <w:rStyle w:val="ab"/>
            <w:noProof/>
            <w:lang w:val="ru-RU"/>
          </w:rPr>
          <w:t>1.3 Демографическая ситуация.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left" w:pos="660"/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6" w:history="1">
        <w:r w:rsidR="0071161F" w:rsidRPr="002D1E3D">
          <w:rPr>
            <w:rStyle w:val="ab"/>
            <w:noProof/>
          </w:rPr>
          <w:t>2.</w:t>
        </w:r>
        <w:r w:rsidR="0071161F" w:rsidRPr="007408E6">
          <w:rPr>
            <w:rFonts w:ascii="Calibri" w:hAnsi="Calibr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71161F" w:rsidRPr="002D1E3D">
          <w:rPr>
            <w:rStyle w:val="ab"/>
            <w:noProof/>
          </w:rPr>
          <w:t>Состояние транспортной</w:t>
        </w:r>
        <w:r w:rsidR="0071161F" w:rsidRPr="002D1E3D">
          <w:rPr>
            <w:rStyle w:val="ab"/>
            <w:noProof/>
            <w:spacing w:val="-12"/>
          </w:rPr>
          <w:t xml:space="preserve"> </w:t>
        </w:r>
        <w:r w:rsidR="0071161F" w:rsidRPr="002D1E3D">
          <w:rPr>
            <w:rStyle w:val="ab"/>
            <w:noProof/>
          </w:rPr>
          <w:t>инфраструктуры</w:t>
        </w:r>
        <w:r w:rsidR="0071161F" w:rsidRPr="002D1E3D">
          <w:rPr>
            <w:rStyle w:val="ab"/>
            <w:noProof/>
            <w:lang w:val="ru-RU"/>
          </w:rPr>
          <w:t>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7" w:history="1">
        <w:r w:rsidR="0071161F" w:rsidRPr="002D1E3D">
          <w:rPr>
            <w:rStyle w:val="ab"/>
            <w:noProof/>
            <w:lang w:val="ru-RU"/>
          </w:rPr>
          <w:t>2.1 Оценка уровня негативного воздействия транспортной инфраструктуры на окружающую среду, безопасность и здоровье населения.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8" w:history="1">
        <w:r w:rsidR="0071161F" w:rsidRPr="002D1E3D">
          <w:rPr>
            <w:rStyle w:val="ab"/>
            <w:noProof/>
            <w:lang w:val="ru-RU"/>
          </w:rPr>
          <w:t xml:space="preserve">2.2 </w:t>
        </w:r>
        <w:r w:rsidR="0071161F" w:rsidRPr="002D1E3D">
          <w:rPr>
            <w:rStyle w:val="ab"/>
            <w:noProof/>
          </w:rPr>
          <w:t>Риски выполнения программных мероприятия.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19" w:history="1">
        <w:r w:rsidR="0071161F" w:rsidRPr="002D1E3D">
          <w:rPr>
            <w:rStyle w:val="ab"/>
            <w:noProof/>
            <w:lang w:val="ru-RU"/>
          </w:rPr>
          <w:t xml:space="preserve">2.3 Состояние безопасности движения в МО </w:t>
        </w:r>
        <w:bookmarkStart w:id="0" w:name="_Hlk497911850"/>
        <w:r w:rsidR="0071161F">
          <w:rPr>
            <w:rStyle w:val="ab"/>
            <w:noProof/>
            <w:lang w:val="ru-RU"/>
          </w:rPr>
          <w:t>Пищальское сельское</w:t>
        </w:r>
        <w:r w:rsidR="0071161F" w:rsidRPr="002D1E3D">
          <w:rPr>
            <w:rStyle w:val="ab"/>
            <w:noProof/>
            <w:lang w:val="ru-RU"/>
          </w:rPr>
          <w:t xml:space="preserve"> поселени</w:t>
        </w:r>
        <w:r w:rsidR="0071161F">
          <w:rPr>
            <w:rStyle w:val="ab"/>
            <w:noProof/>
            <w:lang w:val="ru-RU"/>
          </w:rPr>
          <w:t>е</w:t>
        </w:r>
        <w:bookmarkEnd w:id="0"/>
        <w:r w:rsidR="0071161F" w:rsidRPr="002D1E3D">
          <w:rPr>
            <w:rStyle w:val="ab"/>
            <w:noProof/>
            <w:lang w:val="ru-RU"/>
          </w:rPr>
          <w:t>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0" w:history="1">
        <w:r w:rsidR="0071161F" w:rsidRPr="002D1E3D">
          <w:rPr>
            <w:rStyle w:val="ab"/>
            <w:noProof/>
            <w:lang w:val="ru-RU"/>
          </w:rPr>
          <w:t xml:space="preserve">3. Оценка нормативно-правовой базы, необходимой для функционирования и развития транспортной инфраструктуры </w:t>
        </w:r>
        <w:bookmarkStart w:id="1" w:name="_Hlk497911879"/>
        <w:r w:rsidR="0071161F">
          <w:rPr>
            <w:rStyle w:val="ab"/>
            <w:noProof/>
            <w:lang w:val="ru-RU"/>
          </w:rPr>
          <w:t>Пищальского</w:t>
        </w:r>
        <w:r w:rsidR="0071161F" w:rsidRPr="00514BE3">
          <w:rPr>
            <w:rStyle w:val="ab"/>
            <w:noProof/>
            <w:lang w:val="ru-RU"/>
          </w:rPr>
          <w:t xml:space="preserve"> сельско</w:t>
        </w:r>
        <w:r w:rsidR="0071161F">
          <w:rPr>
            <w:rStyle w:val="ab"/>
            <w:noProof/>
            <w:lang w:val="ru-RU"/>
          </w:rPr>
          <w:t>го</w:t>
        </w:r>
        <w:bookmarkEnd w:id="1"/>
        <w:r w:rsidR="0071161F" w:rsidRPr="002D1E3D">
          <w:rPr>
            <w:rStyle w:val="ab"/>
            <w:noProof/>
            <w:lang w:val="ru-RU"/>
          </w:rPr>
          <w:t xml:space="preserve"> поселения.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1" w:history="1">
        <w:r w:rsidR="0071161F" w:rsidRPr="002D1E3D">
          <w:rPr>
            <w:rStyle w:val="ab"/>
            <w:noProof/>
            <w:lang w:val="ru-RU"/>
          </w:rPr>
          <w:t>4. Перспективы развития транспортной</w:t>
        </w:r>
        <w:r w:rsidR="0071161F" w:rsidRPr="002D1E3D">
          <w:rPr>
            <w:rStyle w:val="ab"/>
            <w:noProof/>
            <w:spacing w:val="-22"/>
            <w:lang w:val="ru-RU"/>
          </w:rPr>
          <w:t xml:space="preserve"> </w:t>
        </w:r>
        <w:r w:rsidR="0071161F" w:rsidRPr="002D1E3D">
          <w:rPr>
            <w:rStyle w:val="ab"/>
            <w:noProof/>
            <w:lang w:val="ru-RU"/>
          </w:rPr>
          <w:t>инфраструктуры.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 w:rsidP="003A3CA2">
      <w:pPr>
        <w:pStyle w:val="11"/>
        <w:tabs>
          <w:tab w:val="right" w:leader="dot" w:pos="9740"/>
        </w:tabs>
        <w:jc w:val="left"/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2" w:history="1">
        <w:r w:rsidR="0071161F" w:rsidRPr="002D1E3D">
          <w:rPr>
            <w:rStyle w:val="ab"/>
            <w:noProof/>
          </w:rPr>
          <w:t xml:space="preserve">4.1  Прогноз развития транспортной инфраструктуры по видам транспорта, </w:t>
        </w:r>
        <w:r w:rsidR="0071161F">
          <w:rPr>
            <w:rStyle w:val="ab"/>
            <w:noProof/>
            <w:lang w:val="ru-RU"/>
          </w:rPr>
          <w:t xml:space="preserve">   </w:t>
        </w:r>
        <w:r w:rsidR="0071161F" w:rsidRPr="002D1E3D">
          <w:rPr>
            <w:rStyle w:val="ab"/>
            <w:noProof/>
          </w:rPr>
          <w:t xml:space="preserve">имеющегося на территории </w:t>
        </w:r>
        <w:r w:rsidR="0071161F">
          <w:rPr>
            <w:rStyle w:val="ab"/>
            <w:noProof/>
            <w:lang w:val="ru-RU"/>
          </w:rPr>
          <w:t>Пищальского</w:t>
        </w:r>
        <w:r w:rsidR="0071161F" w:rsidRPr="00514BE3">
          <w:rPr>
            <w:rStyle w:val="ab"/>
            <w:noProof/>
          </w:rPr>
          <w:t xml:space="preserve"> сельского</w:t>
        </w:r>
        <w:r w:rsidR="0071161F" w:rsidRPr="002D1E3D">
          <w:rPr>
            <w:rStyle w:val="ab"/>
            <w:noProof/>
          </w:rPr>
          <w:t xml:space="preserve"> поселения.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3" w:history="1">
        <w:r w:rsidR="0071161F" w:rsidRPr="002D1E3D">
          <w:rPr>
            <w:rStyle w:val="ab"/>
            <w:noProof/>
          </w:rPr>
          <w:t>4.2 Прогноз негативного воздействия транспортной инфраструктуры на окружающую среду и здоровье населения.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4" w:history="1">
        <w:r w:rsidR="0071161F">
          <w:rPr>
            <w:rStyle w:val="ab"/>
            <w:noProof/>
            <w:lang w:val="ru-RU"/>
          </w:rPr>
          <w:t xml:space="preserve">4.3 </w:t>
        </w:r>
        <w:r w:rsidR="0071161F" w:rsidRPr="002D1E3D">
          <w:rPr>
            <w:rStyle w:val="ab"/>
            <w:noProof/>
            <w:lang w:val="ru-RU"/>
          </w:rPr>
          <w:t xml:space="preserve">Укрупненная оценка принципиальных вариантов </w:t>
        </w:r>
        <w:r w:rsidR="0071161F" w:rsidRPr="002D1E3D">
          <w:rPr>
            <w:rStyle w:val="ab"/>
            <w:noProof/>
            <w:spacing w:val="-1"/>
            <w:lang w:val="ru-RU"/>
          </w:rPr>
          <w:t xml:space="preserve">развития </w:t>
        </w:r>
        <w:r w:rsidR="0071161F" w:rsidRPr="002D1E3D">
          <w:rPr>
            <w:rStyle w:val="ab"/>
            <w:noProof/>
            <w:lang w:val="ru-RU"/>
          </w:rPr>
          <w:t xml:space="preserve">транспортной инфраструктуры </w:t>
        </w:r>
        <w:r w:rsidR="0071161F">
          <w:rPr>
            <w:rStyle w:val="ab"/>
            <w:noProof/>
            <w:lang w:val="ru-RU"/>
          </w:rPr>
          <w:t>Пищальского</w:t>
        </w:r>
        <w:r w:rsidR="0071161F" w:rsidRPr="00514BE3">
          <w:rPr>
            <w:rStyle w:val="ab"/>
            <w:noProof/>
            <w:lang w:val="ru-RU"/>
          </w:rPr>
          <w:t xml:space="preserve"> сельского</w:t>
        </w:r>
        <w:r w:rsidR="0071161F" w:rsidRPr="002D1E3D">
          <w:rPr>
            <w:rStyle w:val="ab"/>
            <w:noProof/>
            <w:spacing w:val="-24"/>
            <w:lang w:val="ru-RU"/>
          </w:rPr>
          <w:t xml:space="preserve"> </w:t>
        </w:r>
        <w:r w:rsidR="0071161F" w:rsidRPr="002D1E3D">
          <w:rPr>
            <w:rStyle w:val="ab"/>
            <w:noProof/>
            <w:lang w:val="ru-RU"/>
          </w:rPr>
          <w:t>поселения.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25" w:history="1">
        <w:r w:rsidRPr="005D511C">
          <w:rPr>
            <w:rStyle w:val="ab"/>
            <w:noProof/>
            <w:u w:val="none"/>
          </w:rPr>
          <w:t>Вариант 1 (базовый).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_Toc456285125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27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26" w:history="1">
        <w:r w:rsidRPr="005D511C">
          <w:rPr>
            <w:rStyle w:val="ab"/>
            <w:noProof/>
            <w:u w:val="none"/>
          </w:rPr>
          <w:t>Вариант 2 (умеренно-оптимистичный).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_Toc456285126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27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27" w:history="1">
        <w:r w:rsidRPr="005D511C">
          <w:rPr>
            <w:rStyle w:val="ab"/>
            <w:noProof/>
            <w:u w:val="none"/>
          </w:rPr>
          <w:t>Вариант 3 (экономически обоснованный).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_Toc456285127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27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28" w:history="1">
        <w:r w:rsidR="0071161F" w:rsidRPr="002D1E3D">
          <w:rPr>
            <w:rStyle w:val="ab"/>
            <w:noProof/>
          </w:rPr>
          <w:t>5. Система программных мероприятий.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29" w:history="1">
        <w:r w:rsidRPr="005D511C">
          <w:rPr>
            <w:rStyle w:val="ab"/>
            <w:noProof/>
            <w:u w:val="none"/>
          </w:rPr>
          <w:t>на первом этапе (2016-2021гг.):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_Toc456285129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31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30" w:history="1">
        <w:r w:rsidRPr="005D511C">
          <w:rPr>
            <w:rStyle w:val="ab"/>
            <w:noProof/>
            <w:u w:val="none"/>
          </w:rPr>
          <w:t>на втором этапе (2022-2025гг.):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_Toc456285130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31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71161F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r w:rsidRPr="005D511C">
        <w:rPr>
          <w:rStyle w:val="ab"/>
          <w:noProof/>
          <w:u w:val="none"/>
          <w:lang w:val="ru-RU"/>
        </w:rPr>
        <w:t xml:space="preserve">    </w:t>
      </w:r>
      <w:hyperlink w:anchor="_Toc456285131" w:history="1">
        <w:r w:rsidRPr="005D511C">
          <w:rPr>
            <w:rStyle w:val="ab"/>
            <w:noProof/>
            <w:u w:val="none"/>
          </w:rPr>
          <w:t>на третьем этапе на перспективу (2026-2037 годы):</w:t>
        </w:r>
        <w:r w:rsidRPr="005D511C">
          <w:rPr>
            <w:noProof/>
            <w:webHidden/>
          </w:rPr>
          <w:tab/>
        </w:r>
        <w:r w:rsidR="00A06739" w:rsidRPr="005D511C">
          <w:rPr>
            <w:noProof/>
            <w:webHidden/>
          </w:rPr>
          <w:fldChar w:fldCharType="begin"/>
        </w:r>
        <w:r w:rsidRPr="005D511C">
          <w:rPr>
            <w:noProof/>
            <w:webHidden/>
          </w:rPr>
          <w:instrText xml:space="preserve"> PAGEREF _Toc456285131 \h </w:instrText>
        </w:r>
        <w:r w:rsidR="00A06739" w:rsidRPr="005D511C">
          <w:rPr>
            <w:noProof/>
            <w:webHidden/>
          </w:rPr>
        </w:r>
        <w:r w:rsidR="00A06739" w:rsidRPr="005D511C"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32</w:t>
        </w:r>
        <w:r w:rsidR="00A06739" w:rsidRPr="005D511C"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left" w:pos="660"/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32" w:history="1">
        <w:r w:rsidR="0071161F" w:rsidRPr="002D1E3D">
          <w:rPr>
            <w:rStyle w:val="ab"/>
            <w:noProof/>
            <w:lang w:val="ru-RU"/>
          </w:rPr>
          <w:t>6.</w:t>
        </w:r>
        <w:r w:rsidR="0071161F" w:rsidRPr="007408E6">
          <w:rPr>
            <w:rFonts w:ascii="Calibri" w:hAnsi="Calibr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71161F" w:rsidRPr="002D1E3D">
          <w:rPr>
            <w:rStyle w:val="ab"/>
            <w:noProof/>
            <w:lang w:val="ru-RU"/>
          </w:rPr>
          <w:t>Финансовые потребности для реализации Программы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left" w:pos="660"/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33" w:history="1">
        <w:r w:rsidR="0071161F" w:rsidRPr="002D1E3D">
          <w:rPr>
            <w:rStyle w:val="ab"/>
            <w:noProof/>
            <w:lang w:val="ru-RU"/>
          </w:rPr>
          <w:t>7.</w:t>
        </w:r>
        <w:r w:rsidR="0071161F" w:rsidRPr="007408E6">
          <w:rPr>
            <w:rFonts w:ascii="Calibri" w:hAnsi="Calibr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71161F" w:rsidRPr="002D1E3D">
          <w:rPr>
            <w:rStyle w:val="ab"/>
            <w:noProof/>
            <w:lang w:val="ru-RU"/>
          </w:rPr>
          <w:t>Методики и оценка эффективности мероприятий.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1161F" w:rsidRPr="007408E6" w:rsidRDefault="00A06739">
      <w:pPr>
        <w:pStyle w:val="11"/>
        <w:tabs>
          <w:tab w:val="right" w:leader="dot" w:pos="9740"/>
        </w:tabs>
        <w:rPr>
          <w:rFonts w:ascii="Calibri" w:hAnsi="Calibri"/>
          <w:b w:val="0"/>
          <w:bCs w:val="0"/>
          <w:noProof/>
          <w:sz w:val="22"/>
          <w:szCs w:val="22"/>
          <w:lang w:val="ru-RU" w:eastAsia="ru-RU"/>
        </w:rPr>
      </w:pPr>
      <w:hyperlink w:anchor="_Toc456285134" w:history="1">
        <w:r w:rsidR="0071161F">
          <w:rPr>
            <w:rStyle w:val="ab"/>
            <w:noProof/>
          </w:rPr>
          <w:t xml:space="preserve">8. </w:t>
        </w:r>
        <w:r w:rsidR="0071161F" w:rsidRPr="002D1E3D">
          <w:rPr>
            <w:rStyle w:val="ab"/>
            <w:noProof/>
          </w:rPr>
  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  </w:r>
        <w:r w:rsidR="0071161F">
          <w:rPr>
            <w:rStyle w:val="ab"/>
            <w:noProof/>
            <w:lang w:val="ru-RU"/>
          </w:rPr>
          <w:t>Пищальского</w:t>
        </w:r>
        <w:r w:rsidR="0071161F" w:rsidRPr="00514BE3">
          <w:rPr>
            <w:rStyle w:val="ab"/>
            <w:noProof/>
          </w:rPr>
          <w:t xml:space="preserve"> сельского </w:t>
        </w:r>
        <w:r w:rsidR="0071161F" w:rsidRPr="002D1E3D">
          <w:rPr>
            <w:rStyle w:val="ab"/>
            <w:noProof/>
          </w:rPr>
          <w:t>поселения.</w:t>
        </w:r>
        <w:r w:rsidR="0071161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61F">
          <w:rPr>
            <w:noProof/>
            <w:webHidden/>
          </w:rPr>
          <w:instrText xml:space="preserve"> PAGEREF _Toc456285134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4C1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1161F" w:rsidRPr="00424F31" w:rsidRDefault="00A06739" w:rsidP="0043283D">
      <w:pPr>
        <w:rPr>
          <w:lang w:val="ru-RU"/>
        </w:rPr>
      </w:pPr>
      <w:r>
        <w:fldChar w:fldCharType="end"/>
      </w:r>
    </w:p>
    <w:p w:rsidR="0071161F" w:rsidRPr="00424F31" w:rsidRDefault="0071161F" w:rsidP="0043283D">
      <w:pPr>
        <w:rPr>
          <w:lang w:val="ru-RU"/>
        </w:rPr>
        <w:sectPr w:rsidR="0071161F" w:rsidRPr="00424F31" w:rsidSect="00446C7E">
          <w:pgSz w:w="11910" w:h="16840"/>
          <w:pgMar w:top="1440" w:right="1080" w:bottom="1440" w:left="1080" w:header="0" w:footer="907" w:gutter="0"/>
          <w:cols w:space="720"/>
        </w:sectPr>
      </w:pPr>
    </w:p>
    <w:bookmarkStart w:id="2" w:name="_Введение"/>
    <w:bookmarkEnd w:id="2"/>
    <w:p w:rsidR="0071161F" w:rsidRPr="00C42EC5" w:rsidRDefault="00A06739" w:rsidP="0043283D">
      <w:pPr>
        <w:pStyle w:val="1"/>
        <w:spacing w:before="40"/>
        <w:ind w:left="3514" w:right="3515"/>
        <w:jc w:val="center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lastRenderedPageBreak/>
        <w:fldChar w:fldCharType="begin"/>
      </w:r>
      <w:r w:rsidR="0071161F" w:rsidRPr="00C42EC5">
        <w:rPr>
          <w:sz w:val="28"/>
          <w:szCs w:val="28"/>
          <w:lang w:val="ru-RU"/>
        </w:rPr>
        <w:instrText xml:space="preserve"> HYPERLINK  \l "_Введение" </w:instrText>
      </w:r>
      <w:r w:rsidRPr="00C42EC5">
        <w:rPr>
          <w:sz w:val="28"/>
          <w:szCs w:val="28"/>
          <w:lang w:val="ru-RU"/>
        </w:rPr>
        <w:fldChar w:fldCharType="separate"/>
      </w:r>
      <w:bookmarkStart w:id="3" w:name="_Toc456285111"/>
      <w:r w:rsidR="0071161F" w:rsidRPr="00C42EC5">
        <w:rPr>
          <w:rStyle w:val="ab"/>
          <w:color w:val="auto"/>
          <w:sz w:val="28"/>
          <w:szCs w:val="28"/>
          <w:lang w:val="ru-RU"/>
        </w:rPr>
        <w:t>Введение</w:t>
      </w:r>
      <w:bookmarkEnd w:id="3"/>
      <w:r w:rsidRPr="00C42EC5">
        <w:rPr>
          <w:sz w:val="28"/>
          <w:szCs w:val="28"/>
          <w:lang w:val="ru-RU"/>
        </w:rPr>
        <w:fldChar w:fldCharType="end"/>
      </w:r>
    </w:p>
    <w:p w:rsidR="0071161F" w:rsidRPr="00C42EC5" w:rsidRDefault="0071161F" w:rsidP="00C42EC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 экономического и территориального развития муниципального образования.</w:t>
      </w:r>
    </w:p>
    <w:p w:rsidR="0071161F" w:rsidRPr="00C42EC5" w:rsidRDefault="0071161F" w:rsidP="00C42EC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1161F" w:rsidRPr="00C42EC5" w:rsidRDefault="0071161F" w:rsidP="00C42EC5">
      <w:pPr>
        <w:pStyle w:val="a5"/>
        <w:tabs>
          <w:tab w:val="left" w:pos="1182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социально-экономическое развитие;</w:t>
      </w:r>
    </w:p>
    <w:p w:rsidR="0071161F" w:rsidRPr="00C42EC5" w:rsidRDefault="0071161F" w:rsidP="00C42EC5">
      <w:pPr>
        <w:pStyle w:val="a5"/>
        <w:tabs>
          <w:tab w:val="left" w:pos="1182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демографическое</w:t>
      </w:r>
      <w:r w:rsidRPr="00C42EC5">
        <w:rPr>
          <w:spacing w:val="-5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развитие;</w:t>
      </w:r>
    </w:p>
    <w:p w:rsidR="0071161F" w:rsidRPr="00C42EC5" w:rsidRDefault="0071161F" w:rsidP="00C42EC5">
      <w:pPr>
        <w:pStyle w:val="a5"/>
        <w:tabs>
          <w:tab w:val="left" w:pos="1182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перспективное</w:t>
      </w:r>
      <w:r w:rsidRPr="00C42EC5">
        <w:rPr>
          <w:spacing w:val="-6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строительство;</w:t>
      </w:r>
    </w:p>
    <w:p w:rsidR="0071161F" w:rsidRPr="00C42EC5" w:rsidRDefault="0071161F" w:rsidP="00C42EC5">
      <w:pPr>
        <w:pStyle w:val="a5"/>
        <w:tabs>
          <w:tab w:val="left" w:pos="1182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состояние транспортной</w:t>
      </w:r>
      <w:r w:rsidRPr="00C42EC5">
        <w:rPr>
          <w:spacing w:val="-13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инфраструктуры.</w:t>
      </w:r>
    </w:p>
    <w:p w:rsidR="0071161F" w:rsidRPr="00C42EC5" w:rsidRDefault="0071161F" w:rsidP="00C42EC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Программа направлена на обеспечение надежного и устойчивого обслуживания потребителей транспортными услугами, снижение износа объектов транспортной инфраструктуры. Основными целями программы являются: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</w:t>
      </w:r>
      <w:r w:rsidRPr="00C42EC5">
        <w:rPr>
          <w:spacing w:val="-26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образования;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</w:r>
      <w:r w:rsidRPr="00C42EC5">
        <w:rPr>
          <w:spacing w:val="-14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поселения;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</w:t>
      </w:r>
      <w:r w:rsidRPr="00C42EC5">
        <w:rPr>
          <w:spacing w:val="-16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образования;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развитие транспортной инфраструктуры, сбалансированное градостроительной деятельностью в муниципальном</w:t>
      </w:r>
      <w:r w:rsidRPr="00C42EC5">
        <w:rPr>
          <w:spacing w:val="-23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образовании;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обеспечение условий для управления транспортным</w:t>
      </w:r>
      <w:r w:rsidRPr="00C42EC5">
        <w:rPr>
          <w:spacing w:val="-20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спросом;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</w:t>
      </w:r>
      <w:r w:rsidRPr="00C42EC5">
        <w:rPr>
          <w:spacing w:val="-9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деятельности;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создание приоритетных условий движения транспортных средств общего пользования по отношению к иным транспортным</w:t>
      </w:r>
      <w:r w:rsidRPr="00C42EC5">
        <w:rPr>
          <w:spacing w:val="-24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средствам;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условия для пешеходного и велосипедного передвижения</w:t>
      </w:r>
      <w:r w:rsidRPr="00C42EC5">
        <w:rPr>
          <w:spacing w:val="-16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населения;</w:t>
      </w:r>
    </w:p>
    <w:p w:rsidR="0071161F" w:rsidRPr="00C42EC5" w:rsidRDefault="0071161F" w:rsidP="00C42EC5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эффективность функционирования действующей транспортной инфраструктуры.</w:t>
      </w:r>
    </w:p>
    <w:p w:rsidR="0071161F" w:rsidRPr="00C42EC5" w:rsidRDefault="0071161F" w:rsidP="00C42EC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42EC5">
        <w:rPr>
          <w:sz w:val="28"/>
          <w:szCs w:val="28"/>
          <w:lang w:val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</w:t>
      </w:r>
      <w:r w:rsidRPr="00C42EC5">
        <w:rPr>
          <w:spacing w:val="-11"/>
          <w:sz w:val="28"/>
          <w:szCs w:val="28"/>
          <w:lang w:val="ru-RU"/>
        </w:rPr>
        <w:t xml:space="preserve"> </w:t>
      </w:r>
      <w:r w:rsidRPr="00C42EC5">
        <w:rPr>
          <w:sz w:val="28"/>
          <w:szCs w:val="28"/>
          <w:lang w:val="ru-RU"/>
        </w:rPr>
        <w:t>объектов.</w:t>
      </w:r>
    </w:p>
    <w:p w:rsidR="0071161F" w:rsidRPr="005222AD" w:rsidRDefault="0071161F" w:rsidP="0043283D">
      <w:pPr>
        <w:spacing w:line="312" w:lineRule="auto"/>
        <w:rPr>
          <w:sz w:val="24"/>
          <w:szCs w:val="24"/>
          <w:lang w:val="ru-RU"/>
        </w:rPr>
        <w:sectPr w:rsidR="0071161F" w:rsidRPr="005222AD" w:rsidSect="00F814D9">
          <w:pgSz w:w="11910" w:h="16840"/>
          <w:pgMar w:top="993" w:right="853" w:bottom="1440" w:left="1080" w:header="0" w:footer="907" w:gutter="0"/>
          <w:cols w:space="720"/>
        </w:sectPr>
      </w:pPr>
    </w:p>
    <w:p w:rsidR="0071161F" w:rsidRPr="004D063F" w:rsidRDefault="0071161F" w:rsidP="004D063F">
      <w:pPr>
        <w:jc w:val="center"/>
        <w:rPr>
          <w:rStyle w:val="FontStyle73"/>
          <w:b/>
          <w:color w:val="333300"/>
          <w:sz w:val="28"/>
          <w:szCs w:val="28"/>
          <w:lang w:val="ru-RU"/>
        </w:rPr>
      </w:pPr>
      <w:r w:rsidRPr="004D063F">
        <w:rPr>
          <w:rStyle w:val="FontStyle73"/>
          <w:b/>
          <w:color w:val="333300"/>
          <w:sz w:val="28"/>
          <w:szCs w:val="28"/>
          <w:lang w:val="ru-RU"/>
        </w:rPr>
        <w:lastRenderedPageBreak/>
        <w:t>ПАСПОРТ</w:t>
      </w:r>
    </w:p>
    <w:p w:rsidR="0071161F" w:rsidRPr="004D063F" w:rsidRDefault="0071161F" w:rsidP="004D063F">
      <w:pPr>
        <w:jc w:val="center"/>
        <w:rPr>
          <w:b/>
          <w:lang w:val="ru-RU"/>
        </w:rPr>
      </w:pPr>
      <w:r w:rsidRPr="004D063F">
        <w:rPr>
          <w:rStyle w:val="FontStyle73"/>
          <w:b/>
          <w:color w:val="333300"/>
          <w:sz w:val="28"/>
          <w:szCs w:val="28"/>
          <w:lang w:val="ru-RU"/>
        </w:rPr>
        <w:t xml:space="preserve">комплексного развития транспортной инфраструктуры муниципального образования </w:t>
      </w:r>
      <w:r>
        <w:rPr>
          <w:rStyle w:val="FontStyle73"/>
          <w:b/>
          <w:color w:val="333300"/>
          <w:sz w:val="28"/>
          <w:szCs w:val="28"/>
          <w:lang w:val="ru-RU"/>
        </w:rPr>
        <w:t>Пищальское</w:t>
      </w:r>
      <w:r w:rsidRPr="004D063F">
        <w:rPr>
          <w:rStyle w:val="FontStyle73"/>
          <w:b/>
          <w:color w:val="333300"/>
          <w:sz w:val="28"/>
          <w:szCs w:val="28"/>
          <w:lang w:val="ru-RU"/>
        </w:rPr>
        <w:t xml:space="preserve"> сельское  поселение Оричевского района Кировской области на 2018-2037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71161F" w:rsidRPr="006C624A" w:rsidTr="00EE510D">
        <w:tc>
          <w:tcPr>
            <w:tcW w:w="4787" w:type="dxa"/>
          </w:tcPr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b w:val="0"/>
                <w:sz w:val="28"/>
                <w:szCs w:val="28"/>
                <w:lang w:val="ru-RU" w:eastAsia="en-US"/>
              </w:rPr>
              <w:t>П</w:t>
            </w:r>
            <w:r w:rsidRPr="00EE510D">
              <w:rPr>
                <w:b w:val="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 xml:space="preserve">Программа комплексного развития транспортной инфраструктуры муниципального образования </w:t>
            </w:r>
            <w:r>
              <w:rPr>
                <w:b w:val="0"/>
                <w:sz w:val="28"/>
                <w:szCs w:val="28"/>
                <w:lang w:val="ru-RU" w:eastAsia="en-US"/>
              </w:rPr>
              <w:t>Пищальское</w:t>
            </w:r>
            <w:r w:rsidRPr="00EE510D">
              <w:rPr>
                <w:b w:val="0"/>
                <w:sz w:val="28"/>
                <w:szCs w:val="28"/>
                <w:lang w:val="ru-RU" w:eastAsia="en-US"/>
              </w:rPr>
              <w:t xml:space="preserve"> сельское поселение Оричевского района Кировской области на 2018-2037 годы.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Правовыми основаниями для разработки Программы комплексного развития являются:</w:t>
            </w:r>
          </w:p>
          <w:p w:rsidR="0071161F" w:rsidRPr="00EE510D" w:rsidRDefault="0071161F" w:rsidP="002F283F">
            <w:pPr>
              <w:pStyle w:val="TableParagraph"/>
              <w:tabs>
                <w:tab w:val="left" w:pos="1052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1. Градостроительный кодекс Российской</w:t>
            </w:r>
            <w:r w:rsidRPr="00EE510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Федерации;</w:t>
            </w:r>
          </w:p>
          <w:p w:rsidR="0071161F" w:rsidRPr="00EE510D" w:rsidRDefault="0071161F" w:rsidP="002F283F">
            <w:pPr>
              <w:pStyle w:val="TableParagraph"/>
              <w:tabs>
                <w:tab w:val="left" w:pos="26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2. Федеральный закон от 06.10.2003 № 131-ФЗ «Об общих принципах организации местного самоуправления в Российской</w:t>
            </w:r>
            <w:r w:rsidRPr="00EE510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Федерации»;</w:t>
            </w:r>
          </w:p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</w:t>
            </w:r>
            <w:r w:rsidRPr="00EE510D">
              <w:rPr>
                <w:b w:val="0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b w:val="0"/>
                <w:sz w:val="28"/>
                <w:szCs w:val="28"/>
                <w:lang w:val="ru-RU" w:eastAsia="en-US"/>
              </w:rPr>
              <w:t>округов».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Заказчик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Пищальского</w:t>
            </w:r>
            <w:r w:rsidRPr="00EE510D">
              <w:rPr>
                <w:sz w:val="28"/>
                <w:szCs w:val="28"/>
                <w:lang w:val="ru-RU"/>
              </w:rPr>
              <w:t xml:space="preserve"> сельского поселения Оричевского района Кировской области.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Основной разработ</w:t>
            </w:r>
            <w:r w:rsidRPr="00EE510D">
              <w:rPr>
                <w:b w:val="0"/>
                <w:sz w:val="28"/>
                <w:szCs w:val="28"/>
                <w:lang w:eastAsia="en-US"/>
              </w:rPr>
              <w:t xml:space="preserve">чик </w:t>
            </w:r>
            <w:r>
              <w:rPr>
                <w:b w:val="0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b w:val="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Пищальского</w:t>
            </w:r>
            <w:r w:rsidRPr="00EE510D">
              <w:rPr>
                <w:sz w:val="28"/>
                <w:szCs w:val="28"/>
                <w:lang w:val="ru-RU"/>
              </w:rPr>
              <w:t xml:space="preserve"> сельского поселения Оричевского района Кировской области.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Цели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EE510D">
              <w:rPr>
                <w:sz w:val="28"/>
                <w:szCs w:val="28"/>
                <w:lang w:val="ru-RU"/>
              </w:rPr>
              <w:t>азвитие современной и эффективной транспортной инфраструктуры;</w:t>
            </w:r>
          </w:p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повышение доступности услуг транспортного комплекса для</w:t>
            </w:r>
            <w:r w:rsidRPr="00EE510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населения;</w:t>
            </w:r>
          </w:p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повышение комплексной безопасности устойчивости транспортной</w:t>
            </w:r>
            <w:r w:rsidRPr="00EE510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системы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bookmarkStart w:id="4" w:name="_Hlk498945799"/>
            <w:r>
              <w:rPr>
                <w:sz w:val="28"/>
                <w:szCs w:val="28"/>
                <w:lang w:val="ru-RU"/>
              </w:rPr>
              <w:t>П</w:t>
            </w:r>
            <w:r w:rsidRPr="00EE510D">
              <w:rPr>
                <w:sz w:val="28"/>
                <w:szCs w:val="28"/>
                <w:lang w:val="ru-RU"/>
              </w:rPr>
              <w:t>овышение надежности и безопасности движения по автомобильным дорогам местного</w:t>
            </w:r>
            <w:r w:rsidRPr="00EE510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lastRenderedPageBreak/>
              <w:t>значения;</w:t>
            </w:r>
          </w:p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обеспечение устойчивого функционирования автомобильных дорог местного</w:t>
            </w:r>
            <w:r w:rsidRPr="00EE510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значения;</w:t>
            </w:r>
            <w:bookmarkEnd w:id="4"/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EE510D">
              <w:rPr>
                <w:sz w:val="28"/>
                <w:szCs w:val="28"/>
                <w:lang w:val="ru-RU"/>
              </w:rPr>
              <w:t>оля   протяженности   автомобильных   дорог</w:t>
            </w:r>
            <w:r w:rsidRPr="00EE510D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</w:t>
            </w:r>
            <w:r w:rsidRPr="00EE510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значения;</w:t>
            </w:r>
          </w:p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обеспеченность постоянной круглогодичной связи с сетью    автомобильных дорог общего пользования по дорогам с твердым</w:t>
            </w:r>
            <w:r w:rsidRPr="00EE510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покрытием;</w:t>
            </w:r>
          </w:p>
          <w:p w:rsidR="0071161F" w:rsidRPr="00EE510D" w:rsidRDefault="0071161F" w:rsidP="002F283F">
            <w:pPr>
              <w:pStyle w:val="TableParagraph"/>
              <w:tabs>
                <w:tab w:val="left" w:pos="1020"/>
              </w:tabs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количество дорожно-транспортных происшествий из-за сопутствующих дорожных условий на сети дорог муниципального</w:t>
            </w:r>
            <w:r w:rsidRPr="00EE510D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значения;</w:t>
            </w:r>
          </w:p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обеспеченность населения услугами транспортного обслуживания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>Мероприятия Программы охватывают период 2018 – 2021 годы и на перспективу до 2037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71161F" w:rsidRPr="00EE510D" w:rsidTr="00EE510D">
        <w:tc>
          <w:tcPr>
            <w:tcW w:w="4787" w:type="dxa"/>
          </w:tcPr>
          <w:p w:rsidR="0071161F" w:rsidRPr="00EE510D" w:rsidRDefault="0071161F" w:rsidP="002F283F">
            <w:pPr>
              <w:pStyle w:val="1"/>
              <w:spacing w:before="0" w:after="0" w:line="240" w:lineRule="auto"/>
              <w:ind w:left="0"/>
              <w:jc w:val="left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val="ru-RU"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 xml:space="preserve">Общий объем финансирования Программы составляет в </w:t>
            </w:r>
            <w:r w:rsidRPr="00EE510D">
              <w:rPr>
                <w:color w:val="000000"/>
                <w:sz w:val="28"/>
                <w:szCs w:val="28"/>
                <w:lang w:val="ru-RU"/>
              </w:rPr>
              <w:t xml:space="preserve">2018 - 2023 годах –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1569,8 </w:t>
            </w:r>
            <w:r w:rsidRPr="00EE510D">
              <w:rPr>
                <w:sz w:val="28"/>
                <w:szCs w:val="28"/>
                <w:lang w:val="ru-RU"/>
              </w:rPr>
              <w:t>тыс. рублей</w:t>
            </w:r>
            <w:r w:rsidRPr="00EE510D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EE510D">
              <w:rPr>
                <w:sz w:val="28"/>
                <w:szCs w:val="28"/>
                <w:lang w:val="ru-RU"/>
              </w:rPr>
              <w:t>за счет бюджетных средств разных уровней и привлечения внебюджетных источников.</w:t>
            </w:r>
          </w:p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 xml:space="preserve">Бюджетные ассигнования, </w:t>
            </w:r>
            <w:r w:rsidRPr="00EE510D">
              <w:rPr>
                <w:sz w:val="28"/>
                <w:szCs w:val="28"/>
                <w:lang w:val="ru-RU"/>
              </w:rPr>
              <w:lastRenderedPageBreak/>
              <w:t>предусмотренные в плановом периоде 2018 - 2037 годов, могут быть уточнены при формировании проектов местного бюджета на текущий финансовый год.</w:t>
            </w:r>
          </w:p>
          <w:p w:rsidR="0071161F" w:rsidRPr="00EE510D" w:rsidRDefault="0071161F" w:rsidP="002F283F">
            <w:pPr>
              <w:pStyle w:val="TableParagraph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  <w:r w:rsidRPr="00EE510D">
              <w:rPr>
                <w:sz w:val="28"/>
                <w:szCs w:val="28"/>
              </w:rPr>
              <w:t>Все суммы показаны в ценах соответствующего периода.</w:t>
            </w:r>
          </w:p>
        </w:tc>
      </w:tr>
      <w:tr w:rsidR="0071161F" w:rsidRPr="006C624A" w:rsidTr="00EE510D">
        <w:tc>
          <w:tcPr>
            <w:tcW w:w="4787" w:type="dxa"/>
          </w:tcPr>
          <w:p w:rsidR="0071161F" w:rsidRPr="00EE510D" w:rsidRDefault="0071161F" w:rsidP="00EE510D">
            <w:pPr>
              <w:pStyle w:val="1"/>
              <w:spacing w:before="0" w:after="0" w:line="240" w:lineRule="auto"/>
              <w:ind w:left="0"/>
              <w:rPr>
                <w:b w:val="0"/>
                <w:sz w:val="28"/>
                <w:szCs w:val="28"/>
                <w:lang w:val="ru-RU" w:eastAsia="en-US"/>
              </w:rPr>
            </w:pPr>
            <w:r w:rsidRPr="00EE510D">
              <w:rPr>
                <w:b w:val="0"/>
                <w:sz w:val="28"/>
                <w:szCs w:val="28"/>
                <w:lang w:eastAsia="en-US"/>
              </w:rPr>
              <w:lastRenderedPageBreak/>
              <w:t>Мероприятия программы</w:t>
            </w:r>
          </w:p>
        </w:tc>
        <w:tc>
          <w:tcPr>
            <w:tcW w:w="4787" w:type="dxa"/>
          </w:tcPr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1. Содержание автомобильных дорог общего   пользования   местного   значения   и    искусственных сооружений на них, а также других объектов транспортной инфраструктуры.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2. Ремонт автомобильных дорог общего пользования местного значения и искусственных сооружений на</w:t>
            </w:r>
            <w:r w:rsidRPr="00EE510D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sz w:val="28"/>
                <w:szCs w:val="28"/>
                <w:lang w:val="ru-RU" w:eastAsia="en-US"/>
              </w:rPr>
              <w:t>них.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 xml:space="preserve">3. Ремонт автомобильных дорог общего пользования местного </w:t>
            </w:r>
            <w:r w:rsidRPr="00EE510D">
              <w:rPr>
                <w:sz w:val="28"/>
                <w:szCs w:val="28"/>
                <w:lang w:val="ru-RU" w:eastAsia="en-US"/>
              </w:rPr>
              <w:lastRenderedPageBreak/>
              <w:t>значения и искусственных сооружений на</w:t>
            </w:r>
            <w:r w:rsidRPr="00EE510D">
              <w:rPr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sz w:val="28"/>
                <w:szCs w:val="28"/>
                <w:lang w:val="ru-RU" w:eastAsia="en-US"/>
              </w:rPr>
              <w:t>них.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4. Строительство и реконструкция автомобильных дорог местного значения и искусственных сооружений на</w:t>
            </w:r>
            <w:r w:rsidRPr="00EE510D">
              <w:rPr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sz w:val="28"/>
                <w:szCs w:val="28"/>
                <w:lang w:val="ru-RU" w:eastAsia="en-US"/>
              </w:rPr>
              <w:t>них.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сохранить протяженность автомобильных дорог общего пользования, на которых уровень загрузки соответствует нормативному.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5. Организация дорожного</w:t>
            </w:r>
            <w:r w:rsidRPr="00EE510D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sz w:val="28"/>
                <w:szCs w:val="28"/>
                <w:lang w:val="ru-RU" w:eastAsia="en-US"/>
              </w:rPr>
              <w:t>движения.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6. Ремонт и строительство пешеходных и велосипедных</w:t>
            </w:r>
            <w:r w:rsidRPr="00EE510D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E510D">
              <w:rPr>
                <w:sz w:val="28"/>
                <w:szCs w:val="28"/>
                <w:lang w:val="ru-RU" w:eastAsia="en-US"/>
              </w:rPr>
              <w:t>дорожек.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7. Содержание, установка дорожных знаков.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 xml:space="preserve">Реализация мероприятий позволит выполнять работы по содержанию автомобильных дорог и на них в соответствии с </w:t>
            </w:r>
            <w:bookmarkStart w:id="5" w:name="i13744"/>
            <w:r w:rsidRPr="00EE510D">
              <w:rPr>
                <w:color w:val="000000"/>
                <w:sz w:val="28"/>
                <w:szCs w:val="28"/>
                <w:lang w:val="ru-RU" w:eastAsia="en-US"/>
              </w:rPr>
              <w:t>ГОСТ Р 52289-2004</w:t>
            </w:r>
            <w:bookmarkEnd w:id="5"/>
            <w:r w:rsidRPr="00EE510D">
              <w:rPr>
                <w:color w:val="000000"/>
                <w:sz w:val="28"/>
                <w:szCs w:val="28"/>
                <w:lang w:val="ru-RU" w:eastAsia="en-US"/>
              </w:rPr>
              <w:t>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 w:eastAsia="en-US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>8. Содержание и ремонт электрических линий уличного освещения.</w:t>
            </w:r>
          </w:p>
          <w:p w:rsidR="0071161F" w:rsidRPr="00EE510D" w:rsidRDefault="0071161F" w:rsidP="002F283F">
            <w:pPr>
              <w:pStyle w:val="a3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EE510D">
              <w:rPr>
                <w:sz w:val="28"/>
                <w:szCs w:val="28"/>
                <w:lang w:val="ru-RU" w:eastAsia="en-US"/>
              </w:rPr>
              <w:t xml:space="preserve">Реализация мероприятий позволит выполнить СП 52.13330.2011. Естественное и искусственное освещение» СНиП 23-05-95.                                                  </w:t>
            </w:r>
          </w:p>
        </w:tc>
      </w:tr>
    </w:tbl>
    <w:p w:rsidR="0071161F" w:rsidRPr="00C42EC5" w:rsidRDefault="0071161F" w:rsidP="00DE63BB">
      <w:pPr>
        <w:rPr>
          <w:lang w:val="ru-RU"/>
        </w:rPr>
        <w:sectPr w:rsidR="0071161F" w:rsidRPr="00C42EC5" w:rsidSect="00DE63BB">
          <w:pgSz w:w="11910" w:h="16840"/>
          <w:pgMar w:top="1134" w:right="851" w:bottom="1134" w:left="1701" w:header="0" w:footer="567" w:gutter="0"/>
          <w:cols w:space="720"/>
          <w:docGrid w:linePitch="299"/>
        </w:sectPr>
      </w:pPr>
    </w:p>
    <w:p w:rsidR="0071161F" w:rsidRPr="004D063F" w:rsidRDefault="0071161F" w:rsidP="00E60155">
      <w:pPr>
        <w:pStyle w:val="1"/>
        <w:spacing w:before="0" w:after="0" w:line="240" w:lineRule="auto"/>
        <w:ind w:left="0"/>
        <w:jc w:val="center"/>
        <w:rPr>
          <w:sz w:val="28"/>
          <w:szCs w:val="28"/>
          <w:lang w:val="ru-RU"/>
        </w:rPr>
      </w:pPr>
    </w:p>
    <w:p w:rsidR="0071161F" w:rsidRPr="004D063F" w:rsidRDefault="0071161F" w:rsidP="00E60155">
      <w:pPr>
        <w:pStyle w:val="1"/>
        <w:numPr>
          <w:ilvl w:val="0"/>
          <w:numId w:val="31"/>
        </w:numPr>
        <w:spacing w:before="0" w:after="0" w:line="240" w:lineRule="auto"/>
        <w:ind w:left="0"/>
        <w:jc w:val="center"/>
        <w:rPr>
          <w:sz w:val="28"/>
          <w:szCs w:val="28"/>
          <w:lang w:val="ru-RU"/>
        </w:rPr>
      </w:pPr>
      <w:bookmarkStart w:id="6" w:name="_Toc456285113"/>
      <w:r w:rsidRPr="004D063F">
        <w:rPr>
          <w:sz w:val="28"/>
          <w:szCs w:val="28"/>
          <w:lang w:val="ru-RU"/>
        </w:rPr>
        <w:t>Общие сведения.</w:t>
      </w:r>
      <w:bookmarkEnd w:id="6"/>
    </w:p>
    <w:p w:rsidR="0071161F" w:rsidRPr="004D063F" w:rsidRDefault="0071161F" w:rsidP="00E60155">
      <w:pPr>
        <w:tabs>
          <w:tab w:val="left" w:pos="8820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Муниципальное образование </w:t>
      </w:r>
      <w:r>
        <w:rPr>
          <w:sz w:val="28"/>
          <w:szCs w:val="28"/>
          <w:lang w:val="ru-RU"/>
        </w:rPr>
        <w:t>Пищальское</w:t>
      </w:r>
      <w:r w:rsidRPr="004D063F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 </w:t>
      </w:r>
      <w:r w:rsidRPr="004D063F">
        <w:rPr>
          <w:sz w:val="28"/>
          <w:szCs w:val="28"/>
          <w:lang w:val="ru-RU"/>
        </w:rPr>
        <w:t>находится в центральной части Оричевского района, что расположен</w:t>
      </w:r>
      <w:r>
        <w:rPr>
          <w:sz w:val="28"/>
          <w:szCs w:val="28"/>
          <w:lang w:val="ru-RU"/>
        </w:rPr>
        <w:t>о</w:t>
      </w:r>
      <w:r w:rsidRPr="004D063F">
        <w:rPr>
          <w:sz w:val="28"/>
          <w:szCs w:val="28"/>
          <w:lang w:val="ru-RU"/>
        </w:rPr>
        <w:t xml:space="preserve"> в центральной части Кировской области. Площадь сельского поселения - </w:t>
      </w:r>
      <w:r w:rsidRPr="00B57FF9">
        <w:rPr>
          <w:sz w:val="28"/>
          <w:szCs w:val="28"/>
          <w:lang w:val="ru-RU"/>
        </w:rPr>
        <w:t>44328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га</w:t>
      </w:r>
      <w:r w:rsidRPr="004D063F">
        <w:rPr>
          <w:sz w:val="28"/>
          <w:szCs w:val="28"/>
          <w:lang w:val="ru-RU"/>
        </w:rPr>
        <w:t xml:space="preserve">. </w:t>
      </w:r>
    </w:p>
    <w:p w:rsidR="0071161F" w:rsidRDefault="0071161F" w:rsidP="00E60155">
      <w:pPr>
        <w:tabs>
          <w:tab w:val="left" w:pos="8820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Пищальское </w:t>
      </w:r>
      <w:r w:rsidRPr="004D063F">
        <w:rPr>
          <w:sz w:val="28"/>
          <w:szCs w:val="28"/>
          <w:lang w:val="ru-RU"/>
        </w:rPr>
        <w:t xml:space="preserve"> сельское  поселение граничит</w:t>
      </w:r>
      <w:r>
        <w:rPr>
          <w:sz w:val="28"/>
          <w:szCs w:val="28"/>
          <w:lang w:val="ru-RU"/>
        </w:rPr>
        <w:t>:</w:t>
      </w:r>
    </w:p>
    <w:p w:rsidR="0071161F" w:rsidRDefault="0071161F" w:rsidP="00B57FF9">
      <w:pPr>
        <w:tabs>
          <w:tab w:val="left" w:pos="8820"/>
        </w:tabs>
        <w:spacing w:after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4D063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западе – с Котельнич</w:t>
      </w:r>
      <w:r w:rsidRPr="007B0572">
        <w:rPr>
          <w:sz w:val="28"/>
          <w:szCs w:val="28"/>
          <w:lang w:val="ru-RU"/>
        </w:rPr>
        <w:t>ским районом;</w:t>
      </w:r>
    </w:p>
    <w:p w:rsidR="0071161F" w:rsidRPr="007B0572" w:rsidRDefault="0071161F" w:rsidP="00B57FF9">
      <w:pPr>
        <w:tabs>
          <w:tab w:val="left" w:pos="8820"/>
        </w:tabs>
        <w:spacing w:after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7B0572">
        <w:rPr>
          <w:sz w:val="28"/>
          <w:szCs w:val="28"/>
          <w:lang w:val="ru-RU"/>
        </w:rPr>
        <w:t xml:space="preserve">на севере – с Мирнинским </w:t>
      </w:r>
      <w:r>
        <w:rPr>
          <w:sz w:val="28"/>
          <w:szCs w:val="28"/>
          <w:lang w:val="ru-RU"/>
        </w:rPr>
        <w:t>городским поселением</w:t>
      </w:r>
      <w:r w:rsidRPr="007B0572">
        <w:rPr>
          <w:sz w:val="28"/>
          <w:szCs w:val="28"/>
          <w:lang w:val="ru-RU"/>
        </w:rPr>
        <w:t xml:space="preserve"> Оричевского района;</w:t>
      </w:r>
    </w:p>
    <w:p w:rsidR="0071161F" w:rsidRPr="007B0572" w:rsidRDefault="0071161F" w:rsidP="002F283F">
      <w:pPr>
        <w:tabs>
          <w:tab w:val="left" w:pos="709"/>
        </w:tabs>
        <w:autoSpaceDE w:val="0"/>
        <w:spacing w:after="0" w:line="240" w:lineRule="auto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r w:rsidRPr="007B0572">
        <w:rPr>
          <w:sz w:val="28"/>
          <w:szCs w:val="28"/>
          <w:lang w:val="ru-RU"/>
        </w:rPr>
        <w:t xml:space="preserve">на востоке – Шалеговским и Пустошенским </w:t>
      </w:r>
      <w:r>
        <w:rPr>
          <w:sz w:val="28"/>
          <w:szCs w:val="28"/>
          <w:lang w:val="ru-RU"/>
        </w:rPr>
        <w:t>сельскими поселениями</w:t>
      </w:r>
      <w:r w:rsidRPr="007B0572">
        <w:rPr>
          <w:sz w:val="28"/>
          <w:szCs w:val="28"/>
          <w:lang w:val="ru-RU"/>
        </w:rPr>
        <w:t xml:space="preserve"> Оричевского района </w:t>
      </w:r>
      <w:r>
        <w:rPr>
          <w:sz w:val="28"/>
          <w:szCs w:val="28"/>
          <w:lang w:val="ru-RU"/>
        </w:rPr>
        <w:t xml:space="preserve">  </w:t>
      </w:r>
      <w:r w:rsidRPr="007B057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r w:rsidRPr="007B0572">
        <w:rPr>
          <w:sz w:val="28"/>
          <w:szCs w:val="28"/>
          <w:lang w:val="ru-RU"/>
        </w:rPr>
        <w:t>Верхошижемским районом;</w:t>
      </w:r>
    </w:p>
    <w:p w:rsidR="0071161F" w:rsidRPr="007B0572" w:rsidRDefault="0071161F" w:rsidP="00B57FF9">
      <w:pPr>
        <w:tabs>
          <w:tab w:val="left" w:pos="1134"/>
        </w:tabs>
        <w:autoSpaceDE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Pr="007B0572">
        <w:rPr>
          <w:sz w:val="28"/>
          <w:szCs w:val="28"/>
          <w:lang w:val="ru-RU"/>
        </w:rPr>
        <w:t xml:space="preserve">на юге – с Суводским </w:t>
      </w:r>
      <w:r>
        <w:rPr>
          <w:sz w:val="28"/>
          <w:szCs w:val="28"/>
          <w:lang w:val="ru-RU"/>
        </w:rPr>
        <w:t>сельским поселением</w:t>
      </w:r>
      <w:r w:rsidRPr="007B0572">
        <w:rPr>
          <w:sz w:val="28"/>
          <w:szCs w:val="28"/>
          <w:lang w:val="ru-RU"/>
        </w:rPr>
        <w:t xml:space="preserve"> Оричевского района.</w:t>
      </w:r>
    </w:p>
    <w:p w:rsidR="0071161F" w:rsidRPr="004D063F" w:rsidRDefault="0071161F" w:rsidP="00B57FF9">
      <w:pPr>
        <w:tabs>
          <w:tab w:val="left" w:pos="8820"/>
        </w:tabs>
        <w:spacing w:after="0" w:line="240" w:lineRule="auto"/>
        <w:ind w:left="0"/>
        <w:rPr>
          <w:sz w:val="28"/>
          <w:szCs w:val="28"/>
          <w:lang w:val="ru-RU"/>
        </w:rPr>
      </w:pPr>
    </w:p>
    <w:p w:rsidR="0071161F" w:rsidRDefault="0071161F" w:rsidP="00B57FF9">
      <w:pPr>
        <w:pStyle w:val="a3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Административным центром </w:t>
      </w:r>
      <w:r>
        <w:rPr>
          <w:sz w:val="28"/>
          <w:szCs w:val="28"/>
          <w:lang w:val="ru-RU"/>
        </w:rPr>
        <w:t>муниципального образования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Пищальское </w:t>
      </w:r>
      <w:r w:rsidRPr="004D063F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</w:t>
      </w:r>
      <w:r w:rsidRPr="004D063F">
        <w:rPr>
          <w:sz w:val="28"/>
          <w:szCs w:val="28"/>
          <w:lang w:val="ru-RU"/>
        </w:rPr>
        <w:t xml:space="preserve"> является с. </w:t>
      </w:r>
      <w:r>
        <w:rPr>
          <w:sz w:val="28"/>
          <w:szCs w:val="28"/>
          <w:lang w:val="ru-RU"/>
        </w:rPr>
        <w:t>Пищалье</w:t>
      </w:r>
      <w:r w:rsidRPr="004D063F">
        <w:rPr>
          <w:sz w:val="28"/>
          <w:szCs w:val="28"/>
          <w:lang w:val="ru-RU"/>
        </w:rPr>
        <w:t xml:space="preserve">. Расстояние от с. </w:t>
      </w:r>
      <w:r>
        <w:rPr>
          <w:sz w:val="28"/>
          <w:szCs w:val="28"/>
          <w:lang w:val="ru-RU"/>
        </w:rPr>
        <w:t>Пищалье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областного центра-</w:t>
      </w:r>
    </w:p>
    <w:p w:rsidR="0071161F" w:rsidRDefault="0071161F" w:rsidP="00C41A21">
      <w:pPr>
        <w:pStyle w:val="a3"/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г. Кирова – </w:t>
      </w:r>
      <w:r>
        <w:rPr>
          <w:sz w:val="28"/>
          <w:szCs w:val="28"/>
          <w:lang w:val="ru-RU"/>
        </w:rPr>
        <w:t>82</w:t>
      </w:r>
      <w:r w:rsidRPr="004D063F">
        <w:rPr>
          <w:sz w:val="28"/>
          <w:szCs w:val="28"/>
          <w:lang w:val="ru-RU"/>
        </w:rPr>
        <w:t xml:space="preserve"> км, до пгт. Оричи – 3</w:t>
      </w:r>
      <w:r>
        <w:rPr>
          <w:sz w:val="28"/>
          <w:szCs w:val="28"/>
          <w:lang w:val="ru-RU"/>
        </w:rPr>
        <w:t>5</w:t>
      </w:r>
      <w:r w:rsidRPr="004D063F">
        <w:rPr>
          <w:sz w:val="28"/>
          <w:szCs w:val="28"/>
          <w:lang w:val="ru-RU"/>
        </w:rPr>
        <w:t xml:space="preserve"> км. </w:t>
      </w:r>
      <w:r>
        <w:rPr>
          <w:sz w:val="28"/>
          <w:szCs w:val="28"/>
          <w:lang w:val="ru-RU"/>
        </w:rPr>
        <w:t>Расстояние до близлежащей железнодорожной станции в пгт Мирный – 14 км.</w:t>
      </w:r>
    </w:p>
    <w:p w:rsidR="0071161F" w:rsidRPr="004D063F" w:rsidRDefault="0071161F" w:rsidP="006C3324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На рисунке 1. представлены границы </w:t>
      </w:r>
      <w:r>
        <w:rPr>
          <w:sz w:val="28"/>
          <w:szCs w:val="28"/>
          <w:lang w:val="ru-RU"/>
        </w:rPr>
        <w:t>муниципального образования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Пищальское</w:t>
      </w:r>
      <w:r w:rsidRPr="004D063F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</w:t>
      </w:r>
      <w:r w:rsidRPr="004D063F">
        <w:rPr>
          <w:sz w:val="28"/>
          <w:szCs w:val="28"/>
          <w:lang w:val="ru-RU"/>
        </w:rPr>
        <w:t>.</w:t>
      </w:r>
    </w:p>
    <w:p w:rsidR="0071161F" w:rsidRDefault="006C624A" w:rsidP="00E60155">
      <w:pPr>
        <w:pStyle w:val="a3"/>
        <w:spacing w:after="0" w:line="240" w:lineRule="auto"/>
        <w:ind w:left="0"/>
        <w:rPr>
          <w:sz w:val="26"/>
          <w:szCs w:val="26"/>
          <w:lang w:val="ru-RU"/>
        </w:rPr>
      </w:pPr>
      <w:r w:rsidRPr="00A06739">
        <w:rPr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09.75pt">
            <v:imagedata r:id="rId8" o:title=""/>
          </v:shape>
        </w:pict>
      </w:r>
    </w:p>
    <w:p w:rsidR="0071161F" w:rsidRDefault="0071161F" w:rsidP="0043283D">
      <w:pPr>
        <w:pStyle w:val="a3"/>
        <w:ind w:left="0"/>
        <w:rPr>
          <w:noProof/>
          <w:lang w:val="ru-RU"/>
        </w:rPr>
      </w:pPr>
    </w:p>
    <w:p w:rsidR="0071161F" w:rsidRPr="00D46DCF" w:rsidRDefault="0071161F" w:rsidP="00D46DCF">
      <w:pPr>
        <w:pStyle w:val="a3"/>
        <w:spacing w:before="10"/>
        <w:ind w:left="0"/>
        <w:jc w:val="center"/>
        <w:rPr>
          <w:i/>
          <w:sz w:val="22"/>
          <w:szCs w:val="22"/>
          <w:lang w:val="ru-RU"/>
        </w:rPr>
      </w:pPr>
      <w:r w:rsidRPr="00D46DCF">
        <w:rPr>
          <w:i/>
          <w:sz w:val="22"/>
          <w:szCs w:val="22"/>
          <w:lang w:val="ru-RU"/>
        </w:rPr>
        <w:t>Рисунок 1.</w:t>
      </w:r>
      <w:r>
        <w:rPr>
          <w:i/>
          <w:sz w:val="22"/>
          <w:szCs w:val="22"/>
          <w:lang w:val="ru-RU"/>
        </w:rPr>
        <w:t xml:space="preserve"> Границы муниципального образования</w:t>
      </w:r>
      <w:r w:rsidRPr="00D46DCF">
        <w:rPr>
          <w:i/>
          <w:sz w:val="22"/>
          <w:szCs w:val="22"/>
          <w:lang w:val="ru-RU"/>
        </w:rPr>
        <w:t>.</w:t>
      </w:r>
    </w:p>
    <w:p w:rsidR="0071161F" w:rsidRPr="004D063F" w:rsidRDefault="0071161F" w:rsidP="00075DA2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lastRenderedPageBreak/>
        <w:t>Транспорт — важная составляющая хозяйственного комплекса Кировской области. Его доля в общем, числе занятых в экономике области равна примерно 7%, в производственных фондах - 20%. Функционально, как и везде, транспорт осуществляет здесь перевозки населения и грузов, способствует формированию межотраслевых, внутрирайонных, межрайонных связей. Однако в Оричевском районе, в связи с огромной пространственной протяженностью, неравномерностью распределения природных богатств, населения, производства по ее территории, роль транспорта в обеспечении нормального функционирования муниципальных округов неизмеримо возрастает. Поэтому при планировании и реконструкции объектов транспортной инфраструктуры, необходим учет климатических особенностей территории поселения.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Территория </w:t>
      </w:r>
      <w:r>
        <w:rPr>
          <w:sz w:val="28"/>
          <w:szCs w:val="28"/>
          <w:lang w:val="ru-RU"/>
        </w:rPr>
        <w:t>муниципального образования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Пищальское</w:t>
      </w:r>
      <w:r w:rsidRPr="004D063F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</w:t>
      </w:r>
      <w:r w:rsidRPr="004D063F">
        <w:rPr>
          <w:sz w:val="28"/>
          <w:szCs w:val="28"/>
          <w:lang w:val="ru-RU"/>
        </w:rPr>
        <w:t xml:space="preserve"> относится к зоне достаточного увлажнения. Среднегодовая сумма осадков составляет от 500-550 мм до 700 мм. Среднегодовая сумма осадков составляет 678 мм. Наибольшее количество осадков, в период с апреля по октябрь составляет 433мм. 70% осадков выпадает в теплый период в виде ливневых дождей, часто сопровождающимися грозами. Зимние осадки имеют меньшую интенсивность, но большую продолжительность. Первый снег, обычно, выпадает в конце октября, но лежит недолго и исчезает вследствие потеплений. Устойчивый снежный покров образуется в середине ноября и держится 160-170 дней. Средняя из наибольших высот составляет 50-60 см на открытых участках и 70-80 см на защищенных.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Ветровой режим обусловлен общей циркуляцией атмосферы. Господствующими ветрами в районе являются ветра южного направления. Среднегодовая скорость ветра составляет 3,9 м/с. Летом скорость ветра ниже -3,3 м/с, чем зимой.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Туманы на территории района наблюдается в среднем 24 дня в году. Метели, как правило, возникают при ветрах южной четверти, со скоростью более 6 м/сек. В среднем за зиму наблюдается 45-50 дней с метелью.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К неблагоприятным атмосферным явлениям относятся суховеи. Вероятность интенсивных суховеев равна 15-28 %. 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Устойчивый переход средней суточной температуры воздуха через 0°С к положительным значениям происходит 4-9 апреля. В последующий период проходит интенсивное снеготаяние, и на южных территориях района поля полностью освобождаются от снега.  Средняя за месяц температура воздуха в апреле оказывается равной 3-5°С, в мае – 9-12°С.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В большинстве весенних дней выпадают осадки. В теплый период выпадает в виде дождей, часто сопровождающихся грозами, в среднем до 23 дней за лето. 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Летний температурный режим со среднесуточной температурой воздуха выше 15°С заканчивается 9-22 августа. За июнь выпадает 64-67 мм, за июль- 79-85 мм, за август-61-64 мм.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lastRenderedPageBreak/>
        <w:t>Осенний период характеризуется, в основном, теплой погодой с небольшими осадками. Лишь отдельные метеостанции отмечают заморозки в воздухе и на поверхности почвы (в травостое заморозки начинаются в конце августа).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Устойчивый переход среднесуточной температуры воздуха через 10°С в сторону понижения происходит 7-15 сентября. Средняя месячная температура воздуха в сентябре составляет 8,5-10°С. Осадки в сентябре частые, в октябре более сухо. Но во второй его декаде иногда выпадают сильные дожди.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Зимний температурный режим воздуха, на большей части территории, устанавливается в последней пятидневке октября. И до конца декабря характер погоды неустойчив, с частой, временами резкой сменой волн тепла и холода. Средняя за ноябрь температура воздуха составляет –5 - –6,5°С, за декабрь –7 - –7,5°С. Осадки в ноябре выпадают часто. Но если в первой половине они в основном несущественные, то во второй - чаще отмечаются сильные снегопады. Сумма их за месяц составляет 44-50 мм. В декабре в большинстве дней сухо или выпадают несущественные осадки. В сумме за месяц выпадает 39-41 мм.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Высота снежного покрова к концу декабря достигает 16-38 см. Средняя высота снежного покрова составляет 50-55 см, средняя глубина промерзания почвы 60-65 см, (в малоснежные и морозные зимы глубина промерзания достигает 100-135 см). </w:t>
      </w:r>
    </w:p>
    <w:p w:rsidR="0071161F" w:rsidRPr="004D063F" w:rsidRDefault="0071161F" w:rsidP="00BF0D4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Pr="004D063F" w:rsidRDefault="0071161F" w:rsidP="00BF0D4C">
      <w:pPr>
        <w:pStyle w:val="1"/>
        <w:numPr>
          <w:ilvl w:val="1"/>
          <w:numId w:val="31"/>
        </w:numPr>
        <w:spacing w:before="0" w:after="0" w:line="240" w:lineRule="auto"/>
        <w:ind w:left="0" w:firstLine="709"/>
        <w:rPr>
          <w:sz w:val="28"/>
          <w:szCs w:val="28"/>
          <w:lang w:val="ru-RU"/>
        </w:rPr>
      </w:pPr>
      <w:bookmarkStart w:id="7" w:name="_Toc456285114"/>
      <w:r w:rsidRPr="004D063F">
        <w:rPr>
          <w:sz w:val="28"/>
          <w:szCs w:val="28"/>
          <w:lang w:val="ru-RU"/>
        </w:rPr>
        <w:t>Социально-экономическое развитие муниципального образования.</w:t>
      </w:r>
      <w:bookmarkEnd w:id="7"/>
    </w:p>
    <w:p w:rsidR="0071161F" w:rsidRPr="004D063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Экономическую основу местного самоуправления муниципального образования составляют находящиеся в муниципальной собственности имущество: движимое, недвижимое, средства местных бюджетов, земельные участки.  Общая стоимость казны муниципального образования </w:t>
      </w:r>
      <w:r>
        <w:rPr>
          <w:color w:val="FF0000"/>
          <w:sz w:val="28"/>
          <w:szCs w:val="28"/>
          <w:lang w:val="ru-RU"/>
        </w:rPr>
        <w:t xml:space="preserve"> </w:t>
      </w:r>
      <w:r w:rsidRPr="00204ADA">
        <w:rPr>
          <w:sz w:val="28"/>
          <w:szCs w:val="28"/>
          <w:lang w:val="ru-RU"/>
        </w:rPr>
        <w:t>18,4</w:t>
      </w:r>
      <w:r w:rsidRPr="004D063F">
        <w:rPr>
          <w:sz w:val="28"/>
          <w:szCs w:val="28"/>
          <w:lang w:val="ru-RU"/>
        </w:rPr>
        <w:t xml:space="preserve"> млн.руб., остаточная – </w:t>
      </w:r>
      <w:r w:rsidRPr="00204ADA">
        <w:rPr>
          <w:sz w:val="28"/>
          <w:szCs w:val="28"/>
          <w:lang w:val="ru-RU"/>
        </w:rPr>
        <w:t xml:space="preserve">9,3  </w:t>
      </w:r>
      <w:r w:rsidRPr="004D063F">
        <w:rPr>
          <w:sz w:val="28"/>
          <w:szCs w:val="28"/>
          <w:lang w:val="ru-RU"/>
        </w:rPr>
        <w:t>млн. руб.</w:t>
      </w:r>
    </w:p>
    <w:p w:rsidR="0071161F" w:rsidRPr="004D063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 Социальная сфера муниципального образования представлена </w:t>
      </w:r>
      <w:r>
        <w:rPr>
          <w:sz w:val="28"/>
          <w:szCs w:val="28"/>
          <w:lang w:val="ru-RU"/>
        </w:rPr>
        <w:t>Центром культуры и туризма, входящий в структуру районной центральной клубной системы Оричевского района</w:t>
      </w:r>
      <w:r w:rsidRPr="004D063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Пищальский ФАП, Пищальская сельская библиотека является филиалом  Оричевской районной централизованной библиотечной системы и расположена в здании дома культуры. Создана муниципальная пожарная охрана Пищальского сельского поселения Оричевского района, которая расположена в здании дома культуры.</w:t>
      </w: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с.Пищалье по ул.Школьная, дом 4  расположено стационарное отделение КОГАУСО МКЦСОН в Оричевском районе «Оричевский комплексный центр социального обслуживания населения».</w:t>
      </w: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ул.Северная, д.7 расположено здание Троицкой  церкви.</w:t>
      </w: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Default="006C624A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>
        <w:pict>
          <v:shape id="_x0000_i1026" type="#_x0000_t75" style="width:330pt;height:247.5pt">
            <v:imagedata r:id="rId9" o:title=""/>
          </v:shape>
        </w:pict>
      </w: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с.Пищалье построена детская площадка.</w:t>
      </w:r>
    </w:p>
    <w:p w:rsidR="0071161F" w:rsidRPr="00E6166F" w:rsidRDefault="0071161F" w:rsidP="00D92839">
      <w:pPr>
        <w:spacing w:before="12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6166F">
        <w:rPr>
          <w:sz w:val="28"/>
          <w:szCs w:val="28"/>
          <w:lang w:val="ru-RU"/>
        </w:rPr>
        <w:t>Площадь жилого фонда в Пищальском сельском поселении составляет 9200 м</w:t>
      </w:r>
      <w:r w:rsidRPr="00E6166F">
        <w:rPr>
          <w:sz w:val="28"/>
          <w:szCs w:val="28"/>
          <w:vertAlign w:val="superscript"/>
          <w:lang w:val="ru-RU"/>
        </w:rPr>
        <w:t>2</w:t>
      </w:r>
      <w:r w:rsidRPr="00E6166F">
        <w:rPr>
          <w:sz w:val="28"/>
          <w:szCs w:val="28"/>
          <w:lang w:val="ru-RU"/>
        </w:rPr>
        <w:t xml:space="preserve"> или 21,9 м</w:t>
      </w:r>
      <w:r w:rsidRPr="00E6166F">
        <w:rPr>
          <w:sz w:val="28"/>
          <w:szCs w:val="28"/>
          <w:vertAlign w:val="superscript"/>
          <w:lang w:val="ru-RU"/>
        </w:rPr>
        <w:t>2</w:t>
      </w:r>
      <w:r w:rsidRPr="00E6166F">
        <w:rPr>
          <w:sz w:val="28"/>
          <w:szCs w:val="28"/>
          <w:lang w:val="ru-RU"/>
        </w:rPr>
        <w:t xml:space="preserve"> на 1 жителя.</w:t>
      </w:r>
    </w:p>
    <w:p w:rsidR="0071161F" w:rsidRPr="00D92839" w:rsidRDefault="0071161F" w:rsidP="00D92839">
      <w:pPr>
        <w:spacing w:before="120"/>
        <w:ind w:firstLine="567"/>
        <w:rPr>
          <w:lang w:val="ru-RU"/>
        </w:rPr>
      </w:pPr>
      <w:r w:rsidRPr="00E6166F">
        <w:rPr>
          <w:sz w:val="28"/>
          <w:szCs w:val="28"/>
          <w:lang w:val="ru-RU"/>
        </w:rPr>
        <w:t>Новое строительство не ведётся</w:t>
      </w:r>
      <w:r w:rsidRPr="00E6166F">
        <w:rPr>
          <w:lang w:val="ru-RU"/>
        </w:rPr>
        <w:t>.</w:t>
      </w:r>
    </w:p>
    <w:p w:rsidR="0071161F" w:rsidRPr="00E6166F" w:rsidRDefault="0071161F" w:rsidP="00E6166F">
      <w:pPr>
        <w:ind w:firstLine="567"/>
        <w:rPr>
          <w:sz w:val="28"/>
          <w:szCs w:val="28"/>
          <w:lang w:val="ru-RU"/>
        </w:rPr>
      </w:pPr>
      <w:r w:rsidRPr="00E6166F">
        <w:rPr>
          <w:sz w:val="28"/>
          <w:szCs w:val="28"/>
          <w:lang w:val="ru-RU"/>
        </w:rPr>
        <w:t>Основными задачами сист</w:t>
      </w:r>
      <w:r>
        <w:rPr>
          <w:sz w:val="28"/>
          <w:szCs w:val="28"/>
          <w:lang w:val="ru-RU"/>
        </w:rPr>
        <w:t>ем водоснабжения</w:t>
      </w:r>
      <w:r w:rsidRPr="00E6166F">
        <w:rPr>
          <w:sz w:val="28"/>
          <w:szCs w:val="28"/>
          <w:lang w:val="ru-RU"/>
        </w:rPr>
        <w:t xml:space="preserve"> являются обеспечение населения качественной питьевой водой, обеспечение промышленных предприятий водой для питьевых и производственных нужд, обеспечение водой на пожаро</w:t>
      </w:r>
      <w:r>
        <w:rPr>
          <w:sz w:val="28"/>
          <w:szCs w:val="28"/>
          <w:lang w:val="ru-RU"/>
        </w:rPr>
        <w:t>тушение</w:t>
      </w:r>
      <w:r w:rsidRPr="00E6166F">
        <w:rPr>
          <w:sz w:val="28"/>
          <w:szCs w:val="28"/>
          <w:lang w:val="ru-RU"/>
        </w:rPr>
        <w:t>.</w:t>
      </w:r>
    </w:p>
    <w:p w:rsidR="0071161F" w:rsidRPr="00B57FF9" w:rsidRDefault="0071161F" w:rsidP="00E6166F">
      <w:pPr>
        <w:ind w:firstLine="567"/>
        <w:rPr>
          <w:sz w:val="28"/>
          <w:szCs w:val="28"/>
          <w:lang w:val="ru-RU"/>
        </w:rPr>
      </w:pPr>
      <w:r w:rsidRPr="00E6166F">
        <w:rPr>
          <w:sz w:val="28"/>
          <w:szCs w:val="28"/>
          <w:lang w:val="ru-RU"/>
        </w:rPr>
        <w:t xml:space="preserve">Централизованное водоснабжение от подземных водозаборов существует в с. Пищалье. Для этих целей используется 2 артезианские скважины (см. табл. 4.5-1). Характеристики скважин приведены в  приложение 1. Обслуживанием систем централизованного питьевого водоснабжения занимается администрация поселения. Водопровод проложен по всем улицам села. </w:t>
      </w:r>
      <w:r w:rsidRPr="00B57FF9">
        <w:rPr>
          <w:sz w:val="28"/>
          <w:szCs w:val="28"/>
          <w:lang w:val="ru-RU"/>
        </w:rPr>
        <w:t>Всего насчитывается 230 абонентов.</w:t>
      </w: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Default="0071161F" w:rsidP="00C41A21">
      <w:pPr>
        <w:shd w:val="clear" w:color="auto" w:fill="FFFFFF"/>
        <w:ind w:left="0"/>
        <w:rPr>
          <w:lang w:val="ru-RU"/>
        </w:rPr>
      </w:pPr>
    </w:p>
    <w:p w:rsidR="0071161F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Pr="00B57FF9" w:rsidRDefault="0071161F" w:rsidP="00E6166F">
      <w:pPr>
        <w:shd w:val="clear" w:color="auto" w:fill="FFFFFF"/>
        <w:ind w:firstLine="567"/>
        <w:jc w:val="right"/>
        <w:rPr>
          <w:lang w:val="ru-RU"/>
        </w:rPr>
      </w:pPr>
    </w:p>
    <w:p w:rsidR="0071161F" w:rsidRPr="00B57FF9" w:rsidRDefault="0071161F" w:rsidP="00E6166F">
      <w:pPr>
        <w:shd w:val="clear" w:color="auto" w:fill="FFFFFF"/>
        <w:ind w:firstLine="567"/>
        <w:jc w:val="right"/>
        <w:rPr>
          <w:lang w:val="ru-RU"/>
        </w:rPr>
      </w:pPr>
      <w:r w:rsidRPr="00B57FF9">
        <w:rPr>
          <w:lang w:val="ru-RU"/>
        </w:rPr>
        <w:t>Таблица 4.5-1.</w:t>
      </w:r>
    </w:p>
    <w:p w:rsidR="0071161F" w:rsidRPr="00022096" w:rsidRDefault="0071161F" w:rsidP="00E6166F">
      <w:pPr>
        <w:spacing w:before="120"/>
        <w:jc w:val="center"/>
        <w:rPr>
          <w:b/>
        </w:rPr>
      </w:pPr>
      <w:r w:rsidRPr="00022096">
        <w:rPr>
          <w:b/>
        </w:rPr>
        <w:t>Характеристика</w:t>
      </w:r>
      <w:r w:rsidRPr="00022096">
        <w:t xml:space="preserve"> </w:t>
      </w:r>
      <w:r w:rsidRPr="00022096">
        <w:rPr>
          <w:b/>
        </w:rPr>
        <w:t>системы водоснабжения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2050"/>
        <w:gridCol w:w="1870"/>
        <w:gridCol w:w="1679"/>
        <w:gridCol w:w="1882"/>
      </w:tblGrid>
      <w:tr w:rsidR="0071161F" w:rsidRPr="006C624A" w:rsidTr="00B57FF9">
        <w:tc>
          <w:tcPr>
            <w:tcW w:w="1092" w:type="pc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22096">
              <w:rPr>
                <w:b/>
                <w:sz w:val="20"/>
                <w:szCs w:val="20"/>
              </w:rPr>
              <w:t>Номер</w:t>
            </w:r>
          </w:p>
          <w:p w:rsidR="0071161F" w:rsidRPr="00022096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22096">
              <w:rPr>
                <w:b/>
                <w:sz w:val="20"/>
                <w:szCs w:val="20"/>
              </w:rPr>
              <w:t>скважины</w:t>
            </w:r>
          </w:p>
        </w:tc>
        <w:tc>
          <w:tcPr>
            <w:tcW w:w="1071" w:type="pct"/>
            <w:vAlign w:val="center"/>
          </w:tcPr>
          <w:p w:rsidR="0071161F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22096">
              <w:rPr>
                <w:b/>
                <w:sz w:val="20"/>
                <w:szCs w:val="20"/>
              </w:rPr>
              <w:t xml:space="preserve">Протяженность водопроводных </w:t>
            </w:r>
          </w:p>
          <w:p w:rsidR="0071161F" w:rsidRPr="00022096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22096">
              <w:rPr>
                <w:b/>
                <w:sz w:val="20"/>
                <w:szCs w:val="20"/>
              </w:rPr>
              <w:t>сетей, км</w:t>
            </w:r>
          </w:p>
        </w:tc>
        <w:tc>
          <w:tcPr>
            <w:tcW w:w="977" w:type="pc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22096">
              <w:rPr>
                <w:b/>
                <w:sz w:val="20"/>
                <w:szCs w:val="20"/>
              </w:rPr>
              <w:t>Износ водопроводных сетей, %</w:t>
            </w:r>
          </w:p>
        </w:tc>
        <w:tc>
          <w:tcPr>
            <w:tcW w:w="877" w:type="pct"/>
            <w:vAlign w:val="center"/>
          </w:tcPr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 xml:space="preserve">Объем </w:t>
            </w:r>
          </w:p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отпущенной воды в 2016</w:t>
            </w:r>
            <w:r w:rsidRPr="00E6166F">
              <w:rPr>
                <w:b/>
                <w:sz w:val="20"/>
                <w:szCs w:val="20"/>
                <w:lang w:val="ru-RU"/>
              </w:rPr>
              <w:t xml:space="preserve"> г.,</w:t>
            </w:r>
          </w:p>
          <w:p w:rsidR="0071161F" w:rsidRPr="00022096" w:rsidRDefault="0071161F" w:rsidP="00B57FF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22096">
              <w:rPr>
                <w:b/>
                <w:sz w:val="20"/>
                <w:szCs w:val="20"/>
              </w:rPr>
              <w:t>тыс. м</w:t>
            </w:r>
            <w:r w:rsidRPr="0002209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3" w:type="pct"/>
            <w:vAlign w:val="center"/>
          </w:tcPr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>Средне-</w:t>
            </w:r>
          </w:p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 xml:space="preserve">суточный </w:t>
            </w:r>
          </w:p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 xml:space="preserve">отпуск воды, </w:t>
            </w:r>
          </w:p>
          <w:p w:rsidR="0071161F" w:rsidRPr="00E6166F" w:rsidRDefault="0071161F" w:rsidP="00B57FF9">
            <w:pPr>
              <w:ind w:right="-1"/>
              <w:jc w:val="center"/>
              <w:rPr>
                <w:b/>
                <w:sz w:val="20"/>
                <w:szCs w:val="20"/>
                <w:lang w:val="ru-RU"/>
              </w:rPr>
            </w:pPr>
            <w:r w:rsidRPr="00E6166F">
              <w:rPr>
                <w:b/>
                <w:sz w:val="20"/>
                <w:szCs w:val="20"/>
                <w:lang w:val="ru-RU"/>
              </w:rPr>
              <w:t>л на человека</w:t>
            </w:r>
          </w:p>
        </w:tc>
      </w:tr>
      <w:tr w:rsidR="0071161F" w:rsidRPr="00022096" w:rsidTr="00B57FF9">
        <w:tc>
          <w:tcPr>
            <w:tcW w:w="1092" w:type="pct"/>
            <w:vAlign w:val="center"/>
          </w:tcPr>
          <w:p w:rsidR="0071161F" w:rsidRPr="001349DC" w:rsidRDefault="0071161F" w:rsidP="00B57FF9">
            <w:pPr>
              <w:ind w:right="-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  <w:lang w:val="ru-RU"/>
              </w:rPr>
              <w:t>7, 6388</w:t>
            </w:r>
          </w:p>
        </w:tc>
        <w:tc>
          <w:tcPr>
            <w:tcW w:w="1071" w:type="pct"/>
            <w:vMerge w:val="restar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sz w:val="20"/>
                <w:szCs w:val="20"/>
              </w:rPr>
            </w:pPr>
            <w:r w:rsidRPr="000220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77" w:type="pct"/>
            <w:vMerge w:val="restar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sz w:val="20"/>
                <w:szCs w:val="20"/>
              </w:rPr>
            </w:pPr>
            <w:r w:rsidRPr="00022096">
              <w:rPr>
                <w:sz w:val="20"/>
                <w:szCs w:val="20"/>
              </w:rPr>
              <w:t>100</w:t>
            </w:r>
          </w:p>
        </w:tc>
        <w:tc>
          <w:tcPr>
            <w:tcW w:w="877" w:type="pct"/>
            <w:vMerge w:val="restar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24291</w:t>
            </w:r>
          </w:p>
        </w:tc>
        <w:tc>
          <w:tcPr>
            <w:tcW w:w="983" w:type="pct"/>
            <w:vMerge w:val="restart"/>
            <w:vAlign w:val="center"/>
          </w:tcPr>
          <w:p w:rsidR="0071161F" w:rsidRPr="00022096" w:rsidRDefault="0071161F" w:rsidP="00B57FF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:rsidR="0071161F" w:rsidRPr="00E6166F" w:rsidRDefault="0071161F" w:rsidP="00E6166F">
      <w:pPr>
        <w:spacing w:before="120"/>
        <w:ind w:firstLine="540"/>
        <w:rPr>
          <w:sz w:val="28"/>
          <w:szCs w:val="28"/>
          <w:lang w:val="ru-RU"/>
        </w:rPr>
      </w:pPr>
      <w:r w:rsidRPr="00B207B7">
        <w:rPr>
          <w:sz w:val="28"/>
          <w:szCs w:val="28"/>
          <w:lang w:val="ru-RU"/>
        </w:rPr>
        <w:t xml:space="preserve"> </w:t>
      </w:r>
      <w:r w:rsidRPr="00E6166F">
        <w:rPr>
          <w:sz w:val="28"/>
          <w:szCs w:val="28"/>
          <w:lang w:val="ru-RU"/>
        </w:rPr>
        <w:t>Павильоны у скважин отсутствуют. Первый пояс зоны санитарной охраны водозаборов не имеет ограждения, второй и третий пояса не определены. Качество водопроводной воды  по состоянию на 11.03.2006 соответствовало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1161F" w:rsidRDefault="0071161F" w:rsidP="00E6166F">
      <w:pPr>
        <w:spacing w:before="120"/>
        <w:ind w:firstLine="540"/>
        <w:rPr>
          <w:sz w:val="28"/>
          <w:szCs w:val="28"/>
          <w:lang w:val="ru-RU"/>
        </w:rPr>
      </w:pPr>
      <w:r w:rsidRPr="00E6166F">
        <w:rPr>
          <w:sz w:val="28"/>
          <w:szCs w:val="28"/>
          <w:lang w:val="ru-RU"/>
        </w:rPr>
        <w:t>В других населённых пунктах пользуются индивидуальными колодцами</w:t>
      </w:r>
      <w:r>
        <w:rPr>
          <w:sz w:val="28"/>
          <w:szCs w:val="28"/>
          <w:lang w:val="ru-RU"/>
        </w:rPr>
        <w:t>.</w:t>
      </w:r>
      <w:r w:rsidRPr="004D063F">
        <w:rPr>
          <w:sz w:val="28"/>
          <w:szCs w:val="28"/>
          <w:lang w:val="ru-RU"/>
        </w:rPr>
        <w:t xml:space="preserve"> </w:t>
      </w:r>
    </w:p>
    <w:p w:rsidR="0071161F" w:rsidRPr="004D063F" w:rsidRDefault="0071161F" w:rsidP="000E194C">
      <w:pPr>
        <w:shd w:val="clear" w:color="auto" w:fill="FFFFFF"/>
        <w:spacing w:before="120"/>
        <w:ind w:firstLine="539"/>
        <w:rPr>
          <w:sz w:val="28"/>
          <w:szCs w:val="28"/>
          <w:lang w:val="ru-RU"/>
        </w:rPr>
      </w:pPr>
      <w:r w:rsidRPr="00D92839">
        <w:rPr>
          <w:sz w:val="28"/>
          <w:szCs w:val="28"/>
          <w:lang w:val="ru-RU"/>
        </w:rPr>
        <w:t>Хозяйственно-бытовой канализацией в с. Пищалье оборудованы дом культуры и стационарное отделение КОГАУСО МКЦСОН в Оричевском районе  «Оричевский комплексный центр социального обслуживания населения». Протяжённость канализации – около 1 км. Очистные сооружения проектной мощностью 50 м</w:t>
      </w:r>
      <w:r w:rsidRPr="00D92839">
        <w:rPr>
          <w:sz w:val="28"/>
          <w:szCs w:val="28"/>
          <w:vertAlign w:val="superscript"/>
          <w:lang w:val="ru-RU"/>
        </w:rPr>
        <w:t>3</w:t>
      </w:r>
      <w:r w:rsidRPr="00D92839">
        <w:rPr>
          <w:sz w:val="28"/>
          <w:szCs w:val="28"/>
          <w:lang w:val="ru-RU"/>
        </w:rPr>
        <w:t>/сутки</w:t>
      </w:r>
      <w:r>
        <w:rPr>
          <w:sz w:val="28"/>
          <w:szCs w:val="28"/>
          <w:lang w:val="ru-RU"/>
        </w:rPr>
        <w:t>,</w:t>
      </w:r>
      <w:r w:rsidRPr="00D92839">
        <w:rPr>
          <w:sz w:val="28"/>
          <w:szCs w:val="28"/>
          <w:lang w:val="ru-RU"/>
        </w:rPr>
        <w:t xml:space="preserve"> расположены к западу от северной окраины села, не работают.</w:t>
      </w:r>
    </w:p>
    <w:p w:rsidR="0071161F" w:rsidRDefault="0071161F" w:rsidP="00D92839">
      <w:pPr>
        <w:spacing w:before="120"/>
        <w:ind w:firstLine="567"/>
        <w:rPr>
          <w:sz w:val="28"/>
          <w:szCs w:val="28"/>
          <w:lang w:val="ru-RU"/>
        </w:rPr>
      </w:pPr>
      <w:r w:rsidRPr="00D92839">
        <w:rPr>
          <w:sz w:val="28"/>
          <w:szCs w:val="28"/>
          <w:lang w:val="ru-RU"/>
        </w:rPr>
        <w:t xml:space="preserve">По территории Пищальского сельского поселения, в 1 км от </w:t>
      </w:r>
    </w:p>
    <w:p w:rsidR="0071161F" w:rsidRPr="00D92839" w:rsidRDefault="0071161F" w:rsidP="00D92839">
      <w:pPr>
        <w:spacing w:before="120"/>
        <w:ind w:left="0"/>
        <w:rPr>
          <w:lang w:val="ru-RU"/>
        </w:rPr>
      </w:pPr>
      <w:r w:rsidRPr="00D92839">
        <w:rPr>
          <w:sz w:val="28"/>
          <w:szCs w:val="28"/>
          <w:lang w:val="ru-RU"/>
        </w:rPr>
        <w:t>с. Пищалье, проходит магистральный газопровод</w:t>
      </w:r>
      <w:r>
        <w:rPr>
          <w:sz w:val="28"/>
          <w:szCs w:val="28"/>
          <w:lang w:val="ru-RU"/>
        </w:rPr>
        <w:t xml:space="preserve"> высокого давления</w:t>
      </w:r>
      <w:r w:rsidRPr="00D92839">
        <w:rPr>
          <w:sz w:val="28"/>
          <w:szCs w:val="28"/>
          <w:lang w:val="ru-RU"/>
        </w:rPr>
        <w:t xml:space="preserve"> Монастырщина – Киров. Но в с. Пищалье природный газ не проведён, т.к. для этого требуется строительство ГРС. Население пользуется газовыми баллонами</w:t>
      </w:r>
      <w:r w:rsidRPr="00D92839">
        <w:rPr>
          <w:lang w:val="ru-RU"/>
        </w:rPr>
        <w:t>.</w:t>
      </w:r>
    </w:p>
    <w:p w:rsidR="0071161F" w:rsidRDefault="0071161F" w:rsidP="00D92839">
      <w:pPr>
        <w:spacing w:before="120"/>
        <w:ind w:firstLine="567"/>
        <w:rPr>
          <w:sz w:val="28"/>
          <w:szCs w:val="28"/>
          <w:lang w:val="ru-RU"/>
        </w:rPr>
      </w:pPr>
      <w:r w:rsidRPr="00D92839">
        <w:rPr>
          <w:sz w:val="28"/>
          <w:szCs w:val="28"/>
          <w:lang w:val="ru-RU"/>
        </w:rPr>
        <w:t>В с. Пищалье работает котельная на твёрдом топливе (уголь и дрова), оснащённая двумя котлами (КНВП-1,0 и КСВ-0,4) общей мощностью 0,8 Гкал/час. Котельная расположена по адресу ул. Школьная, 3. Эксплуатирующая ор</w:t>
      </w:r>
      <w:r>
        <w:rPr>
          <w:sz w:val="28"/>
          <w:szCs w:val="28"/>
          <w:lang w:val="ru-RU"/>
        </w:rPr>
        <w:t>ганизация – ООО «Бор» (п.Суводи</w:t>
      </w:r>
      <w:r w:rsidRPr="00D92839">
        <w:rPr>
          <w:sz w:val="28"/>
          <w:szCs w:val="28"/>
          <w:lang w:val="ru-RU"/>
        </w:rPr>
        <w:t xml:space="preserve">). К котельной подключены: </w:t>
      </w:r>
      <w:r>
        <w:rPr>
          <w:sz w:val="28"/>
          <w:szCs w:val="28"/>
          <w:lang w:val="ru-RU"/>
        </w:rPr>
        <w:t>Центр туризма</w:t>
      </w:r>
      <w:r w:rsidRPr="00D92839">
        <w:rPr>
          <w:sz w:val="28"/>
          <w:szCs w:val="28"/>
          <w:lang w:val="ru-RU"/>
        </w:rPr>
        <w:t xml:space="preserve">, дом культуры,  стационарное отделение КОГАУСО МКЦСОН в Оричевском районе  «Оричевский комплексный центр социального обслуживания населения»,  жилой дом по ул. Школьная, </w:t>
      </w:r>
      <w:r w:rsidRPr="00D92839">
        <w:rPr>
          <w:sz w:val="28"/>
          <w:szCs w:val="28"/>
          <w:lang w:val="ru-RU"/>
        </w:rPr>
        <w:lastRenderedPageBreak/>
        <w:t xml:space="preserve">2. Протяженность теплосети – 311 м, из них 150 м в надземном исполнении и 161 м – в подземном. </w:t>
      </w:r>
    </w:p>
    <w:p w:rsidR="0071161F" w:rsidRPr="00D92839" w:rsidRDefault="0071161F" w:rsidP="00D92839">
      <w:pPr>
        <w:autoSpaceDE w:val="0"/>
        <w:autoSpaceDN w:val="0"/>
        <w:adjustRightInd w:val="0"/>
        <w:ind w:firstLine="540"/>
        <w:rPr>
          <w:color w:val="000000"/>
          <w:lang w:val="ru-RU" w:eastAsia="ru-RU"/>
        </w:rPr>
      </w:pPr>
      <w:r w:rsidRPr="00D92839">
        <w:rPr>
          <w:color w:val="000000"/>
          <w:sz w:val="28"/>
          <w:szCs w:val="28"/>
          <w:lang w:val="ru-RU"/>
        </w:rPr>
        <w:t xml:space="preserve">В настоящее время электроснабжение потребителей </w:t>
      </w:r>
      <w:r w:rsidRPr="00D92839">
        <w:rPr>
          <w:spacing w:val="-6"/>
          <w:sz w:val="28"/>
          <w:szCs w:val="28"/>
          <w:lang w:val="ru-RU"/>
        </w:rPr>
        <w:t>Пищальского</w:t>
      </w:r>
      <w:r w:rsidRPr="00D92839">
        <w:rPr>
          <w:color w:val="000000"/>
          <w:sz w:val="28"/>
          <w:szCs w:val="28"/>
          <w:lang w:val="ru-RU"/>
        </w:rPr>
        <w:t xml:space="preserve"> сельского поселения осуществляет </w:t>
      </w:r>
      <w:r w:rsidRPr="00D92839">
        <w:rPr>
          <w:sz w:val="28"/>
          <w:szCs w:val="28"/>
          <w:lang w:val="ru-RU"/>
        </w:rPr>
        <w:t xml:space="preserve">Оричевский РЭС Южных электросетей «Кировэнерго» – филиала </w:t>
      </w:r>
      <w:r w:rsidRPr="00D92839">
        <w:rPr>
          <w:color w:val="000000"/>
          <w:sz w:val="28"/>
          <w:szCs w:val="28"/>
          <w:lang w:val="ru-RU" w:eastAsia="ru-RU"/>
        </w:rPr>
        <w:t>ПАО "МРСК Центра и Приволжья</w:t>
      </w:r>
      <w:r w:rsidRPr="00D92839">
        <w:rPr>
          <w:color w:val="000000"/>
          <w:lang w:val="ru-RU" w:eastAsia="ru-RU"/>
        </w:rPr>
        <w:t>"</w:t>
      </w:r>
    </w:p>
    <w:p w:rsidR="0071161F" w:rsidRPr="004D063F" w:rsidRDefault="0071161F" w:rsidP="00D92839">
      <w:pPr>
        <w:pStyle w:val="a3"/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4D063F">
        <w:rPr>
          <w:sz w:val="28"/>
          <w:szCs w:val="28"/>
          <w:lang w:val="ru-RU"/>
        </w:rPr>
        <w:t xml:space="preserve">Одним из основных факторов, определяющих перспективы экономического развития муниципального образования </w:t>
      </w:r>
      <w:r>
        <w:rPr>
          <w:sz w:val="28"/>
          <w:szCs w:val="28"/>
          <w:lang w:val="ru-RU"/>
        </w:rPr>
        <w:t xml:space="preserve">Пищальское </w:t>
      </w:r>
      <w:r w:rsidRPr="004D063F">
        <w:rPr>
          <w:sz w:val="28"/>
          <w:szCs w:val="28"/>
          <w:lang w:val="ru-RU"/>
        </w:rPr>
        <w:t xml:space="preserve"> сельское поселение Оричевского района и его</w:t>
      </w:r>
      <w:r w:rsidRPr="004D063F">
        <w:rPr>
          <w:sz w:val="28"/>
          <w:szCs w:val="28"/>
          <w:lang w:val="ru-RU"/>
        </w:rPr>
        <w:tab/>
        <w:t>место в экономике</w:t>
      </w:r>
      <w:r w:rsidRPr="004D063F">
        <w:rPr>
          <w:sz w:val="28"/>
          <w:szCs w:val="28"/>
          <w:lang w:val="ru-RU"/>
        </w:rPr>
        <w:tab/>
        <w:t xml:space="preserve"> Кировской области, является развитие промышленного</w:t>
      </w:r>
      <w:r w:rsidRPr="004D063F">
        <w:rPr>
          <w:spacing w:val="-11"/>
          <w:sz w:val="28"/>
          <w:szCs w:val="28"/>
          <w:lang w:val="ru-RU"/>
        </w:rPr>
        <w:t xml:space="preserve"> </w:t>
      </w:r>
      <w:r w:rsidRPr="004D063F">
        <w:rPr>
          <w:sz w:val="28"/>
          <w:szCs w:val="28"/>
          <w:lang w:val="ru-RU"/>
        </w:rPr>
        <w:t>комплекса.</w:t>
      </w:r>
    </w:p>
    <w:p w:rsidR="0071161F" w:rsidRPr="004D063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Целями развития промышленного комплекса являются создание эффективной добычи и разработки полезных ископаемых (торф, песок) и вместе с тем, решение социальных проблем поселения.</w:t>
      </w:r>
    </w:p>
    <w:p w:rsidR="0071161F" w:rsidRPr="004D063F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>Реализация этой задачи невозможна без создания благоприятных условий и предпосылок для функционирования промышленного комплекса, как внутренних (уровень развития ресурсного потенциала), так и внешних (расширение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организационно-правого статуса хозяйствующих субъектов).</w:t>
      </w:r>
    </w:p>
    <w:p w:rsidR="0071161F" w:rsidRDefault="0071161F" w:rsidP="0044153B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Основными природными ресурсами сельского поселения являются лесные участки, крупное месторождение торфа, </w:t>
      </w:r>
      <w:bookmarkStart w:id="8" w:name="_Toc456285115"/>
    </w:p>
    <w:p w:rsidR="0071161F" w:rsidRPr="0044153B" w:rsidRDefault="0071161F" w:rsidP="007E065E">
      <w:pPr>
        <w:ind w:firstLine="567"/>
        <w:rPr>
          <w:sz w:val="28"/>
          <w:szCs w:val="28"/>
          <w:lang w:val="ru-RU"/>
        </w:rPr>
      </w:pPr>
      <w:r w:rsidRPr="0044153B">
        <w:rPr>
          <w:sz w:val="28"/>
          <w:szCs w:val="28"/>
          <w:lang w:val="ru-RU"/>
        </w:rPr>
        <w:t xml:space="preserve">На территории Пищальского </w:t>
      </w:r>
      <w:r>
        <w:rPr>
          <w:sz w:val="28"/>
          <w:szCs w:val="28"/>
          <w:lang w:val="ru-RU"/>
        </w:rPr>
        <w:t>сельского поселения</w:t>
      </w:r>
      <w:r w:rsidRPr="0044153B">
        <w:rPr>
          <w:sz w:val="28"/>
          <w:szCs w:val="28"/>
          <w:lang w:val="ru-RU"/>
        </w:rPr>
        <w:t xml:space="preserve"> расположена часть одного из крупнейших в Кировской области месторождений торфа с балансовыми запасами на 01.01.2015 – 12573 тыс. т</w:t>
      </w:r>
      <w:r w:rsidRPr="0044153B">
        <w:rPr>
          <w:rStyle w:val="af8"/>
          <w:sz w:val="28"/>
          <w:szCs w:val="28"/>
        </w:rPr>
        <w:footnoteReference w:id="1"/>
      </w:r>
      <w:r w:rsidRPr="0044153B">
        <w:rPr>
          <w:sz w:val="28"/>
          <w:szCs w:val="28"/>
          <w:lang w:val="ru-RU"/>
        </w:rPr>
        <w:t>. Торф – различных видов – от верхового до низинного, со средней степенью разложения 30% и зольностью 9,5%, пригоден для использования в качестве удобрения и топлива, а также для химической переработки. Эксплуатационный участок месторождения на территории Пищальского сельского поселения разрабатывает Пищальский производственный участок ЗАО «Вяткаторф», производственная база которого находится в пгт</w:t>
      </w:r>
      <w:r>
        <w:rPr>
          <w:sz w:val="28"/>
          <w:szCs w:val="28"/>
          <w:lang w:val="ru-RU"/>
        </w:rPr>
        <w:t>.</w:t>
      </w:r>
      <w:r w:rsidRPr="0044153B">
        <w:rPr>
          <w:sz w:val="28"/>
          <w:szCs w:val="28"/>
          <w:lang w:val="ru-RU"/>
        </w:rPr>
        <w:t xml:space="preserve"> Мирный.</w:t>
      </w:r>
    </w:p>
    <w:p w:rsidR="0071161F" w:rsidRPr="0044153B" w:rsidRDefault="0071161F" w:rsidP="007E065E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44153B">
        <w:rPr>
          <w:sz w:val="28"/>
          <w:szCs w:val="28"/>
          <w:lang w:val="ru-RU"/>
        </w:rPr>
        <w:t xml:space="preserve">Кроме того, в поселении имеется месторождение торфа </w:t>
      </w:r>
      <w:r w:rsidRPr="0044153B">
        <w:rPr>
          <w:b/>
          <w:sz w:val="28"/>
          <w:szCs w:val="28"/>
          <w:lang w:val="ru-RU"/>
        </w:rPr>
        <w:t>«</w:t>
      </w:r>
      <w:r w:rsidRPr="000E194C">
        <w:rPr>
          <w:sz w:val="28"/>
          <w:szCs w:val="28"/>
          <w:lang w:val="ru-RU"/>
        </w:rPr>
        <w:t>Черепановское</w:t>
      </w:r>
      <w:r w:rsidRPr="0044153B">
        <w:rPr>
          <w:b/>
          <w:sz w:val="28"/>
          <w:szCs w:val="28"/>
          <w:lang w:val="ru-RU"/>
        </w:rPr>
        <w:t>»,</w:t>
      </w:r>
      <w:r w:rsidRPr="0044153B">
        <w:rPr>
          <w:sz w:val="28"/>
          <w:szCs w:val="28"/>
          <w:lang w:val="ru-RU"/>
        </w:rPr>
        <w:t xml:space="preserve"> расположено к юго-востоку от д. Селюгановы. Площадь месторождения в границах промышленной глубины – 124 га, средняя мощность толщи залежей – 1,0 м, Запасы категории С</w:t>
      </w:r>
      <w:r w:rsidRPr="0044153B">
        <w:rPr>
          <w:sz w:val="28"/>
          <w:szCs w:val="28"/>
          <w:vertAlign w:val="subscript"/>
          <w:lang w:val="ru-RU"/>
        </w:rPr>
        <w:t>1</w:t>
      </w:r>
      <w:r w:rsidRPr="0044153B">
        <w:rPr>
          <w:sz w:val="28"/>
          <w:szCs w:val="28"/>
          <w:lang w:val="ru-RU"/>
        </w:rPr>
        <w:t xml:space="preserve"> в пересчёте на 40%-ную влажность – 253 тыс. т. Торф низинный, степень разложения 53%, зольность – 25%, рН – 6,3÷6,7.</w:t>
      </w:r>
    </w:p>
    <w:p w:rsidR="0071161F" w:rsidRDefault="0071161F" w:rsidP="007E065E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44153B" w:rsidRDefault="0071161F" w:rsidP="0044153B">
      <w:pPr>
        <w:pStyle w:val="1"/>
        <w:numPr>
          <w:ilvl w:val="1"/>
          <w:numId w:val="31"/>
        </w:numPr>
        <w:spacing w:before="0" w:after="0" w:line="240" w:lineRule="auto"/>
        <w:rPr>
          <w:sz w:val="26"/>
          <w:szCs w:val="26"/>
          <w:lang w:val="ru-RU"/>
        </w:rPr>
      </w:pPr>
      <w:r w:rsidRPr="00BF0D4C">
        <w:rPr>
          <w:sz w:val="26"/>
          <w:szCs w:val="26"/>
          <w:lang w:val="ru-RU"/>
        </w:rPr>
        <w:t>Демографическая ситуация.</w:t>
      </w:r>
      <w:bookmarkEnd w:id="8"/>
    </w:p>
    <w:p w:rsidR="0071161F" w:rsidRPr="000E194C" w:rsidRDefault="0071161F" w:rsidP="00BF0D4C">
      <w:pPr>
        <w:spacing w:after="0" w:line="240" w:lineRule="auto"/>
        <w:ind w:left="0"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0E194C">
        <w:rPr>
          <w:color w:val="000000"/>
          <w:sz w:val="28"/>
          <w:szCs w:val="28"/>
          <w:shd w:val="clear" w:color="auto" w:fill="FFFFFF"/>
          <w:lang w:val="ru-RU"/>
        </w:rPr>
        <w:lastRenderedPageBreak/>
        <w:t>Высокая социальная значимость транспортной системы в Оричевском районе объясняется, прежде всего, низким уровнем компактности проживания населения на территории района. Сегодня более 90% населенных пунктов имеют численность проживающих 10 человек и менее. Подобная не компактность, наличие малочисленных населенных пунктов приводят к значительным затратам на содержание инфраструктуры социальной сферы и отрицательно влияют на качество оказываемых услуг.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Общая численность населени</w:t>
      </w:r>
      <w:r>
        <w:rPr>
          <w:sz w:val="28"/>
          <w:szCs w:val="28"/>
          <w:lang w:val="ru-RU"/>
        </w:rPr>
        <w:t>я в Пищальском  СП на 01.01.2017</w:t>
      </w:r>
      <w:r w:rsidRPr="000E194C">
        <w:rPr>
          <w:sz w:val="28"/>
          <w:szCs w:val="28"/>
          <w:lang w:val="ru-RU"/>
        </w:rPr>
        <w:t xml:space="preserve"> составила 421 человек</w:t>
      </w:r>
      <w:r w:rsidRPr="000E194C">
        <w:rPr>
          <w:rStyle w:val="af8"/>
          <w:sz w:val="28"/>
          <w:szCs w:val="28"/>
        </w:rPr>
        <w:footnoteReference w:id="2"/>
      </w:r>
      <w:r w:rsidRPr="000E194C">
        <w:rPr>
          <w:sz w:val="28"/>
          <w:szCs w:val="28"/>
          <w:lang w:val="ru-RU"/>
        </w:rPr>
        <w:t>. На</w:t>
      </w:r>
      <w:r>
        <w:rPr>
          <w:sz w:val="28"/>
          <w:szCs w:val="28"/>
          <w:lang w:val="ru-RU"/>
        </w:rPr>
        <w:t>селение по возрастным группам</w:t>
      </w:r>
      <w:r w:rsidRPr="000E194C">
        <w:rPr>
          <w:sz w:val="28"/>
          <w:szCs w:val="28"/>
          <w:lang w:val="ru-RU"/>
        </w:rPr>
        <w:t>: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от 0 до 3 лет приходится 11 человек,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от 3 до 7 лет – 6 человек,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от 7 до 18 лет – 32 человека,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трудоспособного возраста  - 181 человек,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 w:rsidRPr="000E194C">
        <w:rPr>
          <w:sz w:val="28"/>
          <w:szCs w:val="28"/>
          <w:lang w:val="ru-RU"/>
        </w:rPr>
        <w:t>пенсионеров и инвалидов – 191 человек, в т.ч. инвалидов – 51.</w:t>
      </w:r>
    </w:p>
    <w:p w:rsidR="0071161F" w:rsidRPr="000E194C" w:rsidRDefault="0071161F" w:rsidP="00BD14BE">
      <w:pPr>
        <w:spacing w:line="24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2017 г. в поселении родилось 2 человека, умерло – 16, из поселения выехало 11</w:t>
      </w:r>
      <w:r w:rsidRPr="000E194C">
        <w:rPr>
          <w:sz w:val="28"/>
          <w:szCs w:val="28"/>
          <w:lang w:val="ru-RU"/>
        </w:rPr>
        <w:t xml:space="preserve"> человек, приеха</w:t>
      </w:r>
      <w:r>
        <w:rPr>
          <w:sz w:val="28"/>
          <w:szCs w:val="28"/>
          <w:lang w:val="ru-RU"/>
        </w:rPr>
        <w:t>ло – 12</w:t>
      </w:r>
      <w:r w:rsidRPr="000E194C">
        <w:rPr>
          <w:sz w:val="28"/>
          <w:szCs w:val="28"/>
          <w:lang w:val="ru-RU"/>
        </w:rPr>
        <w:t>.</w:t>
      </w:r>
    </w:p>
    <w:p w:rsidR="0071161F" w:rsidRPr="00901B8F" w:rsidRDefault="0071161F" w:rsidP="00BD14BE">
      <w:pPr>
        <w:ind w:firstLine="567"/>
        <w:rPr>
          <w:sz w:val="24"/>
          <w:szCs w:val="24"/>
          <w:lang w:val="ru-RU"/>
        </w:rPr>
      </w:pPr>
      <w:r w:rsidRPr="000E194C">
        <w:rPr>
          <w:sz w:val="28"/>
          <w:szCs w:val="28"/>
          <w:lang w:val="ru-RU"/>
        </w:rPr>
        <w:t>В целях устранения гендерного и полового неравенства отдельный статистический учёт мужчин и женщин в поселении не осуществляется</w:t>
      </w:r>
      <w:r w:rsidRPr="00901B8F">
        <w:rPr>
          <w:sz w:val="24"/>
          <w:szCs w:val="24"/>
          <w:lang w:val="ru-RU"/>
        </w:rPr>
        <w:t>.</w:t>
      </w:r>
    </w:p>
    <w:p w:rsidR="0071161F" w:rsidRPr="00901B8F" w:rsidRDefault="0071161F" w:rsidP="00BD25E5">
      <w:pPr>
        <w:pStyle w:val="a3"/>
        <w:spacing w:after="0" w:line="240" w:lineRule="auto"/>
        <w:ind w:left="0" w:firstLine="709"/>
        <w:rPr>
          <w:snapToGrid w:val="0"/>
          <w:lang w:val="ru-RU"/>
        </w:rPr>
      </w:pPr>
      <w:r w:rsidRPr="00901B8F">
        <w:rPr>
          <w:lang w:val="ru-RU"/>
        </w:rPr>
        <w:t xml:space="preserve">          </w:t>
      </w:r>
    </w:p>
    <w:p w:rsidR="0071161F" w:rsidRPr="00C97A45" w:rsidRDefault="0071161F" w:rsidP="00BD14BE">
      <w:pPr>
        <w:numPr>
          <w:ilvl w:val="0"/>
          <w:numId w:val="31"/>
        </w:numPr>
        <w:rPr>
          <w:b/>
          <w:sz w:val="28"/>
          <w:szCs w:val="28"/>
          <w:lang w:val="ru-RU"/>
        </w:rPr>
      </w:pPr>
      <w:bookmarkStart w:id="9" w:name="_Toc456285116"/>
      <w:r w:rsidRPr="00C97A45">
        <w:rPr>
          <w:b/>
          <w:sz w:val="28"/>
          <w:szCs w:val="28"/>
          <w:lang w:val="ru-RU"/>
        </w:rPr>
        <w:t>Состояние транспортной</w:t>
      </w:r>
      <w:r w:rsidRPr="00C97A45">
        <w:rPr>
          <w:b/>
          <w:spacing w:val="-12"/>
          <w:sz w:val="28"/>
          <w:szCs w:val="28"/>
          <w:lang w:val="ru-RU"/>
        </w:rPr>
        <w:t xml:space="preserve"> </w:t>
      </w:r>
      <w:r w:rsidRPr="00C97A45">
        <w:rPr>
          <w:b/>
          <w:sz w:val="28"/>
          <w:szCs w:val="28"/>
          <w:lang w:val="ru-RU"/>
        </w:rPr>
        <w:t>инфраструктуры.</w:t>
      </w:r>
      <w:bookmarkEnd w:id="9"/>
      <w:r w:rsidRPr="00C97A45">
        <w:rPr>
          <w:b/>
          <w:sz w:val="28"/>
          <w:szCs w:val="28"/>
          <w:lang w:val="ru-RU"/>
        </w:rPr>
        <w:t xml:space="preserve"> </w:t>
      </w:r>
    </w:p>
    <w:p w:rsidR="0071161F" w:rsidRPr="00C97A45" w:rsidRDefault="0071161F" w:rsidP="00BD14BE">
      <w:pPr>
        <w:ind w:firstLine="540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 С районным центром с. Пищалье соединяет автомобильная дорога 4-ой категории, проходящая через с. Шалегово, от данной автодороги отходит дорога на пгт</w:t>
      </w:r>
      <w:r>
        <w:rPr>
          <w:sz w:val="28"/>
          <w:szCs w:val="28"/>
          <w:lang w:val="ru-RU"/>
        </w:rPr>
        <w:t>.</w:t>
      </w:r>
      <w:r w:rsidRPr="00C97A45">
        <w:rPr>
          <w:sz w:val="28"/>
          <w:szCs w:val="28"/>
          <w:lang w:val="ru-RU"/>
        </w:rPr>
        <w:t xml:space="preserve"> Мирный. Расстояние до пгт. Мирный около 15 км.</w:t>
      </w:r>
    </w:p>
    <w:p w:rsidR="0071161F" w:rsidRPr="00C97A45" w:rsidRDefault="0071161F" w:rsidP="00BD14BE">
      <w:pPr>
        <w:ind w:firstLine="540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С деревнями с. Шалегово соединяют грунтовые и полевые дороги.</w:t>
      </w:r>
    </w:p>
    <w:p w:rsidR="0071161F" w:rsidRPr="00C97A45" w:rsidRDefault="0071161F" w:rsidP="00BD14BE">
      <w:pPr>
        <w:spacing w:before="120"/>
        <w:ind w:firstLine="53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Автобусное сообщение  осуществляется по маршруту Оричи – Шалегово – Пищалье </w:t>
      </w:r>
      <w:r>
        <w:rPr>
          <w:sz w:val="28"/>
          <w:szCs w:val="28"/>
          <w:lang w:val="ru-RU"/>
        </w:rPr>
        <w:t>два</w:t>
      </w:r>
      <w:r w:rsidRPr="00C97A45">
        <w:rPr>
          <w:sz w:val="28"/>
          <w:szCs w:val="28"/>
          <w:lang w:val="ru-RU"/>
        </w:rPr>
        <w:t xml:space="preserve"> раза в неделю.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Современное состояние транспортной сети является серьезным сдерживающим фактором</w:t>
      </w:r>
      <w:r w:rsidRPr="00C97A45">
        <w:rPr>
          <w:rStyle w:val="apple-converted-space"/>
          <w:color w:val="000000"/>
          <w:sz w:val="28"/>
          <w:szCs w:val="28"/>
        </w:rPr>
        <w:t> </w:t>
      </w:r>
      <w:r w:rsidRPr="00C97A45">
        <w:rPr>
          <w:sz w:val="28"/>
          <w:szCs w:val="28"/>
          <w:bdr w:val="none" w:sz="0" w:space="0" w:color="auto" w:frame="1"/>
          <w:lang w:val="ru-RU"/>
        </w:rPr>
        <w:t>регионального развития</w:t>
      </w:r>
      <w:r w:rsidRPr="00C97A45">
        <w:rPr>
          <w:rStyle w:val="apple-converted-space"/>
          <w:sz w:val="28"/>
          <w:szCs w:val="28"/>
        </w:rPr>
        <w:t> </w:t>
      </w:r>
      <w:r w:rsidRPr="00C97A45">
        <w:rPr>
          <w:sz w:val="28"/>
          <w:szCs w:val="28"/>
          <w:lang w:val="ru-RU"/>
        </w:rPr>
        <w:t xml:space="preserve">и развития человеческого потенциала, снижает возможности самореализации человека и конкурентоспособность области в межрегиональном пространстве. Поэтому создание рациональной, разветвленной, современной транспортной сети, </w:t>
      </w:r>
      <w:r w:rsidRPr="00C97A45">
        <w:rPr>
          <w:sz w:val="28"/>
          <w:szCs w:val="28"/>
          <w:lang w:val="ru-RU"/>
        </w:rPr>
        <w:lastRenderedPageBreak/>
        <w:t>удовлетворяющей потребности населения и экономики области в транспортной доступности, согласно Стратегии, является приоритетной задачей развития региона.</w:t>
      </w:r>
    </w:p>
    <w:p w:rsidR="0071161F" w:rsidRPr="00C97A45" w:rsidRDefault="0071161F" w:rsidP="00BF0D4C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Развитие транспортной инфраструктуры </w:t>
      </w:r>
      <w:r>
        <w:rPr>
          <w:sz w:val="28"/>
          <w:szCs w:val="28"/>
          <w:lang w:val="ru-RU"/>
        </w:rPr>
        <w:t>муниципального образования</w:t>
      </w:r>
      <w:r w:rsidRPr="00C97A45">
        <w:rPr>
          <w:sz w:val="28"/>
          <w:szCs w:val="28"/>
          <w:lang w:val="ru-RU"/>
        </w:rPr>
        <w:t xml:space="preserve"> Пищальское сельское поселение </w:t>
      </w:r>
      <w:r>
        <w:rPr>
          <w:sz w:val="28"/>
          <w:szCs w:val="28"/>
          <w:lang w:val="ru-RU"/>
        </w:rPr>
        <w:t xml:space="preserve">Оричевского района Кировской области </w:t>
      </w:r>
      <w:r w:rsidRPr="00C97A45">
        <w:rPr>
          <w:sz w:val="28"/>
          <w:szCs w:val="28"/>
          <w:lang w:val="ru-RU"/>
        </w:rPr>
        <w:t>является необходимым условием улучшения качества жизни населения.</w:t>
      </w:r>
    </w:p>
    <w:p w:rsidR="0071161F" w:rsidRPr="00C97A45" w:rsidRDefault="0071161F" w:rsidP="00FB7E13">
      <w:pPr>
        <w:tabs>
          <w:tab w:val="left" w:pos="2790"/>
        </w:tabs>
        <w:spacing w:before="120"/>
        <w:ind w:firstLine="539"/>
        <w:jc w:val="left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Протяженность  </w:t>
      </w:r>
      <w:r w:rsidRPr="00C97A45">
        <w:rPr>
          <w:color w:val="000000"/>
          <w:spacing w:val="-2"/>
          <w:sz w:val="28"/>
          <w:szCs w:val="28"/>
          <w:lang w:val="ru-RU"/>
        </w:rPr>
        <w:t>улично-дорожной сети</w:t>
      </w:r>
      <w:r w:rsidRPr="00C97A45">
        <w:rPr>
          <w:sz w:val="28"/>
          <w:szCs w:val="28"/>
          <w:lang w:val="ru-RU"/>
        </w:rPr>
        <w:t xml:space="preserve"> в границах  населенных  пунктов   составляет  </w:t>
      </w:r>
      <w:r>
        <w:rPr>
          <w:sz w:val="28"/>
          <w:szCs w:val="28"/>
          <w:lang w:val="ru-RU"/>
        </w:rPr>
        <w:t>17.8</w:t>
      </w:r>
      <w:r w:rsidRPr="00C97A45">
        <w:rPr>
          <w:sz w:val="28"/>
          <w:szCs w:val="28"/>
          <w:lang w:val="ru-RU"/>
        </w:rPr>
        <w:t xml:space="preserve"> км, из  них  с  асфальтобетонным   покрытием   2.3     км,    грунтовых  – </w:t>
      </w:r>
      <w:r>
        <w:rPr>
          <w:sz w:val="28"/>
          <w:szCs w:val="28"/>
          <w:lang w:val="ru-RU"/>
        </w:rPr>
        <w:t>15.5</w:t>
      </w:r>
      <w:r w:rsidRPr="00C97A45">
        <w:rPr>
          <w:sz w:val="28"/>
          <w:szCs w:val="28"/>
          <w:lang w:val="ru-RU"/>
        </w:rPr>
        <w:t xml:space="preserve">    км.   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Размеры транспортных потоков на основном направлении Пищалье- п.Суводи - Оричи составляет от </w:t>
      </w:r>
      <w:r>
        <w:rPr>
          <w:sz w:val="28"/>
          <w:szCs w:val="28"/>
          <w:lang w:val="ru-RU"/>
        </w:rPr>
        <w:t>100</w:t>
      </w:r>
      <w:r w:rsidRPr="00C97A45">
        <w:rPr>
          <w:sz w:val="28"/>
          <w:szCs w:val="28"/>
          <w:lang w:val="ru-RU"/>
        </w:rPr>
        <w:t xml:space="preserve"> транспортных единиц в сутки.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Проблемой улично-дорожной сети поселения в сельской местности является ее износ и то, что технические параметры и уровень инженерного оснащения сельских улиц и дорог не отвечает современным требованиям и не соответствует интенсивности движения транспорта, в связи с увеличением числа собственников автотранспорта. Дороги в сельских населенных пунктах поселения   нуждаются в ежегодном грейдировании, а в дальнейшем, в уплотнении грунта щебнем или строительными отходами (железобетон, кирпич, шифер). Дороги с твердым покрытием требуют капитального ремонта: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ремонт дорожного покрытия в с. Пищалье (сильно изношено, имеются выбоины и трещины в асфальтном покрытии). 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В зимний период содержание улично-дорожной сети является наиболее ресурсозатратным</w:t>
      </w:r>
      <w:r>
        <w:rPr>
          <w:sz w:val="28"/>
          <w:szCs w:val="28"/>
          <w:lang w:val="ru-RU"/>
        </w:rPr>
        <w:t xml:space="preserve">, </w:t>
      </w:r>
      <w:r w:rsidRPr="00C97A45">
        <w:rPr>
          <w:sz w:val="28"/>
          <w:szCs w:val="28"/>
          <w:lang w:val="ru-RU"/>
        </w:rPr>
        <w:t xml:space="preserve"> из-за большого количества населенных пунктов и большой протяженности дорог поселения. </w:t>
      </w:r>
    </w:p>
    <w:p w:rsidR="0071161F" w:rsidRPr="00C97A45" w:rsidRDefault="0071161F" w:rsidP="00AB5CCD">
      <w:pPr>
        <w:pStyle w:val="a3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 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 транспорт.</w:t>
      </w:r>
      <w:r w:rsidRPr="00C97A45">
        <w:rPr>
          <w:sz w:val="28"/>
          <w:szCs w:val="28"/>
          <w:lang w:val="ru-RU"/>
        </w:rPr>
        <w:tab/>
        <w:t xml:space="preserve"> Внешний</w:t>
      </w:r>
      <w:r w:rsidRPr="00C97A45">
        <w:rPr>
          <w:sz w:val="28"/>
          <w:szCs w:val="28"/>
          <w:lang w:val="ru-RU"/>
        </w:rPr>
        <w:tab/>
        <w:t xml:space="preserve">транспорт представлен автомобильными средствами передвижения, обслуживающими междугородние перевозки. Межмуниципальные и внутриобластные пассажирские перевозки выполняются в основном автомобильным транспортом.   </w:t>
      </w:r>
    </w:p>
    <w:p w:rsidR="0071161F" w:rsidRPr="00C97A45" w:rsidRDefault="0071161F" w:rsidP="00E1629A">
      <w:pPr>
        <w:pStyle w:val="a3"/>
        <w:kinsoku w:val="0"/>
        <w:overflowPunct w:val="0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Внутренние транспортно-экономические связи Пищальского сельского поселения осуществляются одним видом транспорта: </w:t>
      </w:r>
      <w:r w:rsidRPr="00C97A45">
        <w:rPr>
          <w:b/>
          <w:bCs/>
          <w:sz w:val="28"/>
          <w:szCs w:val="28"/>
          <w:lang w:val="ru-RU"/>
        </w:rPr>
        <w:t>автомобильным</w:t>
      </w:r>
      <w:r w:rsidRPr="00C97A45">
        <w:rPr>
          <w:sz w:val="28"/>
          <w:szCs w:val="28"/>
          <w:lang w:val="ru-RU"/>
        </w:rPr>
        <w:t>.</w:t>
      </w:r>
    </w:p>
    <w:p w:rsidR="0071161F" w:rsidRPr="00C97A45" w:rsidRDefault="0071161F" w:rsidP="00E1629A">
      <w:pPr>
        <w:pStyle w:val="a3"/>
        <w:kinsoku w:val="0"/>
        <w:overflowPunct w:val="0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b/>
          <w:bCs/>
          <w:sz w:val="28"/>
          <w:szCs w:val="28"/>
          <w:lang w:val="ru-RU"/>
        </w:rPr>
        <w:t xml:space="preserve">Водный транспорт </w:t>
      </w:r>
      <w:r w:rsidRPr="00C97A45">
        <w:rPr>
          <w:sz w:val="28"/>
          <w:szCs w:val="28"/>
          <w:lang w:val="ru-RU"/>
        </w:rPr>
        <w:t>– На территории Пищальского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71161F" w:rsidRPr="00C97A45" w:rsidRDefault="0071161F" w:rsidP="00E1629A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b/>
          <w:bCs/>
          <w:sz w:val="28"/>
          <w:szCs w:val="28"/>
          <w:lang w:val="ru-RU"/>
        </w:rPr>
        <w:t xml:space="preserve">Воздушные перевозки </w:t>
      </w:r>
      <w:r w:rsidRPr="00C97A45">
        <w:rPr>
          <w:sz w:val="28"/>
          <w:szCs w:val="28"/>
          <w:lang w:val="ru-RU"/>
        </w:rPr>
        <w:t>не осуществляются.</w:t>
      </w:r>
    </w:p>
    <w:p w:rsidR="0071161F" w:rsidRPr="00C97A45" w:rsidRDefault="0071161F" w:rsidP="00E1629A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В муниципальном образовании не существует проблема по обеспечению жителей услугами общественного пассажирского транспорта. Автотранспортные предприятия на территории муниципального образования отсутствуют. Перевозку пассажиров по автомобильным дорогам в сторону </w:t>
      </w:r>
      <w:r w:rsidRPr="00C97A45">
        <w:rPr>
          <w:sz w:val="28"/>
          <w:szCs w:val="28"/>
          <w:lang w:val="ru-RU"/>
        </w:rPr>
        <w:lastRenderedPageBreak/>
        <w:t xml:space="preserve">пгт. Оричи, города Кирова обеспечивает ОМУ АТП «Оричевское», частный автомобильный транспорт. Большинство передвижений в поселении приходится на личный автотранспорт и пешеходные сообщения. </w:t>
      </w:r>
    </w:p>
    <w:p w:rsidR="0071161F" w:rsidRPr="00C97A45" w:rsidRDefault="0071161F" w:rsidP="00E1629A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Перераспределение основных транспортных направлений в рассматриваемом периоде не планируется.</w:t>
      </w:r>
    </w:p>
    <w:p w:rsidR="0071161F" w:rsidRPr="00C97A45" w:rsidRDefault="0071161F" w:rsidP="00BD25E5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Личный автотранспорт хранится в гаражах, расположенных на дворовых территориях жилых домов и на приусадебных участках частных домовладений граждан, гаражных кооперативов для личного автотранспорта не требуется. Проектирование</w:t>
      </w:r>
      <w:r w:rsidRPr="00C97A45">
        <w:rPr>
          <w:sz w:val="28"/>
          <w:szCs w:val="28"/>
          <w:lang w:val="ru-RU"/>
        </w:rPr>
        <w:tab/>
        <w:t>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 Общественный транспорт должен упростить перемещение населения из населенного пункта к областному центру, районному центру, между поселениями и внутри муниципального образования.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>Автомобильные дороги имеют стратегическое значение для Пищальского сельского поселения. Они связывают территорию поселения с соседними территориями, с областным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 муниципальных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Улично-дорожная сеть Пищальского  сельского поселения представляет собой сложившуюся сеть улиц и </w:t>
      </w:r>
      <w:r>
        <w:rPr>
          <w:sz w:val="28"/>
          <w:szCs w:val="28"/>
          <w:lang w:val="ru-RU"/>
        </w:rPr>
        <w:t>проулков</w:t>
      </w:r>
      <w:r w:rsidRPr="00C97A45">
        <w:rPr>
          <w:sz w:val="28"/>
          <w:szCs w:val="28"/>
          <w:lang w:val="ru-RU"/>
        </w:rPr>
        <w:t>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71161F" w:rsidRPr="00C97A45" w:rsidRDefault="0071161F" w:rsidP="00BD25E5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На сегодняшний день большую часть основных улиц и дорог муниципального образования Пищальское сельское поселение </w:t>
      </w:r>
      <w:r>
        <w:rPr>
          <w:sz w:val="28"/>
          <w:szCs w:val="28"/>
          <w:lang w:val="ru-RU"/>
        </w:rPr>
        <w:t xml:space="preserve">Оричевского района Кировской области </w:t>
      </w:r>
      <w:r w:rsidRPr="00C97A45">
        <w:rPr>
          <w:sz w:val="28"/>
          <w:szCs w:val="28"/>
          <w:lang w:val="ru-RU"/>
        </w:rPr>
        <w:t xml:space="preserve">составляют грунтовые дороги (см.таблицу 1). </w:t>
      </w:r>
    </w:p>
    <w:p w:rsidR="0071161F" w:rsidRPr="00BD25E5" w:rsidRDefault="0071161F" w:rsidP="00BD25E5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D25E5">
        <w:rPr>
          <w:sz w:val="26"/>
          <w:szCs w:val="26"/>
          <w:lang w:val="ru-RU"/>
        </w:rPr>
        <w:t xml:space="preserve">Общая характеристика улично-дорожной сети муниципального образования </w:t>
      </w:r>
      <w:r>
        <w:rPr>
          <w:sz w:val="26"/>
          <w:szCs w:val="26"/>
          <w:lang w:val="ru-RU"/>
        </w:rPr>
        <w:t>Пищальское</w:t>
      </w:r>
      <w:r w:rsidRPr="00BD25E5">
        <w:rPr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  <w:lang w:val="ru-RU"/>
        </w:rPr>
        <w:t xml:space="preserve"> Оричевского района Кировской области</w:t>
      </w:r>
      <w:r w:rsidRPr="00BD25E5">
        <w:rPr>
          <w:sz w:val="26"/>
          <w:szCs w:val="26"/>
          <w:lang w:val="ru-RU"/>
        </w:rPr>
        <w:t xml:space="preserve"> отражена в таблице 3.</w:t>
      </w:r>
    </w:p>
    <w:p w:rsidR="0071161F" w:rsidRDefault="0071161F" w:rsidP="00E1629A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E1629A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E1629A" w:rsidRDefault="0071161F" w:rsidP="00E1629A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C97A45" w:rsidRDefault="0071161F" w:rsidP="00E1629A">
      <w:pPr>
        <w:jc w:val="center"/>
        <w:rPr>
          <w:sz w:val="28"/>
          <w:szCs w:val="28"/>
          <w:lang w:val="ru-RU"/>
        </w:rPr>
      </w:pPr>
      <w:r w:rsidRPr="00C97A45">
        <w:rPr>
          <w:bCs/>
          <w:i/>
          <w:sz w:val="28"/>
          <w:szCs w:val="28"/>
          <w:lang w:val="ru-RU"/>
        </w:rPr>
        <w:t xml:space="preserve">Таблица 3. Перечень </w:t>
      </w:r>
      <w:r w:rsidRPr="00C97A45">
        <w:rPr>
          <w:bCs/>
          <w:i/>
          <w:spacing w:val="-2"/>
          <w:sz w:val="28"/>
          <w:szCs w:val="28"/>
          <w:lang w:val="ru-RU"/>
        </w:rPr>
        <w:t>улично-дорожной сети</w:t>
      </w:r>
      <w:r w:rsidRPr="00C97A45">
        <w:rPr>
          <w:bCs/>
          <w:i/>
          <w:sz w:val="28"/>
          <w:szCs w:val="28"/>
          <w:lang w:val="ru-RU"/>
        </w:rPr>
        <w:t xml:space="preserve"> муниципального значения.</w:t>
      </w:r>
      <w:r w:rsidRPr="00C97A45">
        <w:rPr>
          <w:sz w:val="28"/>
          <w:szCs w:val="28"/>
          <w:lang w:val="ru-RU"/>
        </w:rPr>
        <w:t xml:space="preserve">    </w:t>
      </w:r>
    </w:p>
    <w:p w:rsidR="0071161F" w:rsidRPr="00C97A45" w:rsidRDefault="0071161F" w:rsidP="0061043C">
      <w:pPr>
        <w:pStyle w:val="ConsTitle"/>
        <w:widowControl/>
        <w:ind w:left="-5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A4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28"/>
        <w:gridCol w:w="1984"/>
        <w:gridCol w:w="1775"/>
        <w:gridCol w:w="992"/>
        <w:gridCol w:w="1888"/>
      </w:tblGrid>
      <w:tr w:rsidR="0071161F" w:rsidRPr="00C97A45" w:rsidTr="00B942F5">
        <w:trPr>
          <w:tblHeader/>
        </w:trPr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автодорог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</w:t>
            </w: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ность,</w:t>
            </w:r>
          </w:p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км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Тип покрытия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Категория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Свидетельство о регистрации права</w:t>
            </w: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Улично-дорожная сеть, всего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17.8</w:t>
            </w:r>
          </w:p>
        </w:tc>
        <w:tc>
          <w:tcPr>
            <w:tcW w:w="1775" w:type="dxa"/>
          </w:tcPr>
          <w:p w:rsidR="0071161F" w:rsidRPr="00B942F5" w:rsidRDefault="0071161F" w:rsidP="00996252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т.ч.: деревня Бурундуки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 Волгичи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Коробейники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 Кропачи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Крутиковщина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Лопата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Лундыши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0,7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Максенки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Мусоновы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0,4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Нагоряна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1,1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 Нечаевы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0,6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Нешумаровы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Панкратенки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Парамшонки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Пермяки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1,0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jc w:val="center"/>
              <w:rPr>
                <w:sz w:val="24"/>
                <w:szCs w:val="24"/>
              </w:rPr>
            </w:pPr>
            <w:r w:rsidRPr="00B942F5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Подгоряна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jc w:val="center"/>
              <w:rPr>
                <w:sz w:val="24"/>
                <w:szCs w:val="24"/>
              </w:rPr>
            </w:pPr>
            <w:r w:rsidRPr="00B942F5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Селюгановы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jc w:val="center"/>
              <w:rPr>
                <w:sz w:val="24"/>
                <w:szCs w:val="24"/>
              </w:rPr>
            </w:pPr>
            <w:r w:rsidRPr="00B942F5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Тиуновщина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0,6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jc w:val="center"/>
              <w:rPr>
                <w:sz w:val="24"/>
                <w:szCs w:val="24"/>
              </w:rPr>
            </w:pPr>
            <w:r w:rsidRPr="00B942F5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деревня Шадричи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jc w:val="center"/>
              <w:rPr>
                <w:bCs/>
                <w:sz w:val="24"/>
                <w:szCs w:val="24"/>
              </w:rPr>
            </w:pPr>
            <w:r w:rsidRPr="00B942F5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  <w:vMerge w:val="restart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село Пищалье, </w:t>
            </w:r>
          </w:p>
          <w:p w:rsidR="0071161F" w:rsidRPr="00B942F5" w:rsidRDefault="0071161F" w:rsidP="0003346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</w:t>
            </w:r>
            <w:r w:rsidRPr="00B94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Гребенева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0.8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03346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rPr>
          <w:trHeight w:val="279"/>
        </w:trPr>
        <w:tc>
          <w:tcPr>
            <w:tcW w:w="541" w:type="dxa"/>
            <w:vMerge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751B07">
            <w:pPr>
              <w:ind w:firstLine="284"/>
              <w:jc w:val="left"/>
              <w:rPr>
                <w:sz w:val="24"/>
                <w:szCs w:val="24"/>
                <w:lang w:val="ru-RU"/>
              </w:rPr>
            </w:pPr>
            <w:r w:rsidRPr="00B942F5">
              <w:rPr>
                <w:sz w:val="24"/>
                <w:szCs w:val="24"/>
                <w:lang w:val="ru-RU"/>
              </w:rPr>
              <w:t>ул. Дружная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0,8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  <w:vMerge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751B07">
            <w:pPr>
              <w:ind w:firstLine="284"/>
              <w:jc w:val="left"/>
              <w:rPr>
                <w:sz w:val="24"/>
                <w:szCs w:val="24"/>
                <w:lang w:val="ru-RU"/>
              </w:rPr>
            </w:pPr>
            <w:r w:rsidRPr="00B942F5">
              <w:rPr>
                <w:sz w:val="24"/>
                <w:szCs w:val="24"/>
                <w:lang w:val="ru-RU"/>
              </w:rPr>
              <w:t>ул. Западная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  <w:vMerge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751B07">
            <w:pPr>
              <w:pStyle w:val="ConsTitle"/>
              <w:widowControl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Колхозная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  <w:vMerge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751B07">
            <w:pPr>
              <w:pStyle w:val="ConsTitle"/>
              <w:widowControl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Мира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  <w:vMerge w:val="restart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rPr>
          <w:trHeight w:val="332"/>
        </w:trPr>
        <w:tc>
          <w:tcPr>
            <w:tcW w:w="541" w:type="dxa"/>
            <w:vMerge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751B07">
            <w:pPr>
              <w:ind w:firstLine="284"/>
              <w:jc w:val="left"/>
              <w:rPr>
                <w:sz w:val="24"/>
                <w:szCs w:val="24"/>
                <w:lang w:val="ru-RU"/>
              </w:rPr>
            </w:pPr>
            <w:r w:rsidRPr="00B942F5">
              <w:rPr>
                <w:bCs/>
                <w:sz w:val="24"/>
                <w:szCs w:val="24"/>
                <w:lang w:val="ru-RU"/>
              </w:rPr>
              <w:t>ул. Молодежная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  <w:vMerge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ул.Новая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0,4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ул.Почтовая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ул.Советская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0,6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ул.Северная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ул.Труда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0.8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асфальт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ул.Юбилейная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1161F" w:rsidRPr="00C97A45" w:rsidTr="00B942F5">
        <w:tc>
          <w:tcPr>
            <w:tcW w:w="541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1161F" w:rsidRPr="00B942F5" w:rsidRDefault="0071161F" w:rsidP="004C113F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переулок Юбилейный</w:t>
            </w:r>
          </w:p>
        </w:tc>
        <w:tc>
          <w:tcPr>
            <w:tcW w:w="1984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775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грунт</w:t>
            </w:r>
          </w:p>
        </w:tc>
        <w:tc>
          <w:tcPr>
            <w:tcW w:w="992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888" w:type="dxa"/>
          </w:tcPr>
          <w:p w:rsidR="0071161F" w:rsidRPr="00B942F5" w:rsidRDefault="0071161F" w:rsidP="004C113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1161F" w:rsidRPr="00D03021" w:rsidRDefault="0071161F" w:rsidP="00E1629A">
      <w:pPr>
        <w:jc w:val="center"/>
        <w:rPr>
          <w:sz w:val="28"/>
          <w:szCs w:val="28"/>
          <w:lang w:val="ru-RU"/>
        </w:rPr>
      </w:pPr>
      <w:r w:rsidRPr="00C97A45">
        <w:rPr>
          <w:sz w:val="28"/>
          <w:szCs w:val="28"/>
          <w:lang w:val="ru-RU"/>
        </w:rPr>
        <w:t xml:space="preserve">                        </w:t>
      </w:r>
      <w:r w:rsidRPr="00D03021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B942F5">
        <w:rPr>
          <w:sz w:val="28"/>
          <w:szCs w:val="28"/>
          <w:lang w:val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B942F5">
        <w:rPr>
          <w:sz w:val="28"/>
          <w:szCs w:val="28"/>
          <w:lang w:val="ru-RU"/>
        </w:rPr>
        <w:lastRenderedPageBreak/>
        <w:t>состояние дорог.     Состояние автодорог, пролегающих по территории муниципального образования Пищальское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</w:t>
      </w:r>
      <w:r w:rsidRPr="00B942F5">
        <w:rPr>
          <w:sz w:val="28"/>
          <w:szCs w:val="28"/>
          <w:lang w:val="ru-RU"/>
        </w:rPr>
        <w:t xml:space="preserve"> оценивается как удовлетворительное.  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942F5">
        <w:rPr>
          <w:sz w:val="28"/>
          <w:szCs w:val="28"/>
          <w:lang w:val="ru-RU"/>
        </w:rPr>
        <w:t>Вблизи общественных и социально</w:t>
      </w:r>
      <w:r>
        <w:rPr>
          <w:sz w:val="28"/>
          <w:szCs w:val="28"/>
          <w:lang w:val="ru-RU"/>
        </w:rPr>
        <w:t>-</w:t>
      </w:r>
      <w:r w:rsidRPr="00B942F5">
        <w:rPr>
          <w:sz w:val="28"/>
          <w:szCs w:val="28"/>
          <w:lang w:val="ru-RU"/>
        </w:rPr>
        <w:t xml:space="preserve"> значимых объектов на территории муниципального образования организованы парковочные места.</w:t>
      </w:r>
      <w:r w:rsidRPr="00B942F5">
        <w:rPr>
          <w:sz w:val="26"/>
          <w:szCs w:val="26"/>
          <w:lang w:val="ru-RU"/>
        </w:rPr>
        <w:t xml:space="preserve"> 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942F5">
        <w:rPr>
          <w:sz w:val="28"/>
          <w:szCs w:val="28"/>
          <w:lang w:val="ru-RU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</w:t>
      </w:r>
      <w:r w:rsidRPr="00B942F5">
        <w:rPr>
          <w:sz w:val="26"/>
          <w:szCs w:val="26"/>
          <w:lang w:val="ru-RU"/>
        </w:rPr>
        <w:t>.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bCs/>
          <w:sz w:val="26"/>
          <w:szCs w:val="26"/>
          <w:lang w:val="ru-RU"/>
        </w:rPr>
      </w:pPr>
      <w:r w:rsidRPr="00B942F5">
        <w:rPr>
          <w:sz w:val="26"/>
          <w:szCs w:val="26"/>
          <w:lang w:val="ru-RU"/>
        </w:rPr>
        <w:t xml:space="preserve">На территории </w:t>
      </w:r>
      <w:r>
        <w:rPr>
          <w:sz w:val="26"/>
          <w:szCs w:val="26"/>
          <w:lang w:val="ru-RU"/>
        </w:rPr>
        <w:t>муниципального образования</w:t>
      </w:r>
      <w:r w:rsidRPr="00B942F5">
        <w:rPr>
          <w:sz w:val="26"/>
          <w:szCs w:val="26"/>
          <w:lang w:val="ru-RU"/>
        </w:rPr>
        <w:t xml:space="preserve"> Пищальское сельское поселение </w:t>
      </w:r>
      <w:r>
        <w:rPr>
          <w:sz w:val="26"/>
          <w:szCs w:val="26"/>
          <w:lang w:val="ru-RU"/>
        </w:rPr>
        <w:t xml:space="preserve">Оричевского района Кировской области </w:t>
      </w:r>
      <w:r w:rsidRPr="00B942F5">
        <w:rPr>
          <w:sz w:val="26"/>
          <w:szCs w:val="26"/>
          <w:lang w:val="ru-RU"/>
        </w:rPr>
        <w:t xml:space="preserve">действует программа </w:t>
      </w:r>
      <w:r w:rsidRPr="00B942F5">
        <w:rPr>
          <w:bCs/>
          <w:sz w:val="26"/>
          <w:szCs w:val="26"/>
          <w:lang w:val="ru-RU"/>
        </w:rPr>
        <w:t>"Развитие транспортной инфраструктуры Пищальского сельского поселения Оричевского района Кировской области". Показатели реализации программы представлены в таблице 4.</w:t>
      </w:r>
    </w:p>
    <w:p w:rsidR="0071161F" w:rsidRDefault="0071161F" w:rsidP="002E2946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Cs/>
          <w:i/>
        </w:rPr>
      </w:pPr>
    </w:p>
    <w:p w:rsidR="0071161F" w:rsidRPr="00C97A45" w:rsidRDefault="0071161F" w:rsidP="00406C07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45">
        <w:rPr>
          <w:rFonts w:ascii="Times New Roman" w:hAnsi="Times New Roman" w:cs="Times New Roman"/>
          <w:b/>
          <w:bCs/>
          <w:sz w:val="28"/>
          <w:szCs w:val="28"/>
        </w:rPr>
        <w:t>Таблица 4. Сведения о достижении показателей эффективности реализации муниципальной программы</w:t>
      </w:r>
      <w:r w:rsidRPr="00C97A45">
        <w:rPr>
          <w:b/>
          <w:color w:val="333300"/>
          <w:sz w:val="28"/>
          <w:szCs w:val="28"/>
        </w:rPr>
        <w:br/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71161F" w:rsidRPr="006C624A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Nп/п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 xml:space="preserve">Вид программы, </w:t>
            </w:r>
          </w:p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 xml:space="preserve">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 xml:space="preserve">Единица </w:t>
            </w:r>
            <w:r w:rsidRPr="00275413">
              <w:rPr>
                <w:color w:val="333300"/>
                <w:sz w:val="24"/>
                <w:szCs w:val="24"/>
                <w:lang w:val="ru-RU" w:eastAsia="ru-RU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 xml:space="preserve">Обоснование  </w:t>
            </w:r>
            <w:r w:rsidRPr="00275413">
              <w:rPr>
                <w:color w:val="333300"/>
                <w:sz w:val="24"/>
                <w:szCs w:val="24"/>
                <w:lang w:val="ru-RU" w:eastAsia="ru-RU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71161F" w:rsidRPr="00275413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 xml:space="preserve">отчетный </w:t>
            </w:r>
            <w:r>
              <w:rPr>
                <w:color w:val="333300"/>
                <w:sz w:val="24"/>
                <w:szCs w:val="24"/>
                <w:lang w:val="ru-RU" w:eastAsia="ru-RU"/>
              </w:rPr>
              <w:t xml:space="preserve">2017 </w:t>
            </w:r>
            <w:r w:rsidRPr="00275413">
              <w:rPr>
                <w:color w:val="3333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</w:tr>
      <w:tr w:rsidR="0071161F" w:rsidRPr="00275413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</w:tr>
      <w:tr w:rsidR="0071161F" w:rsidRPr="00275413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</w:tr>
      <w:tr w:rsidR="0071161F" w:rsidRPr="00275413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Исполнение обязательств по зимнему содержанию дорог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41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 w:rsidRPr="00275413">
              <w:rPr>
                <w:color w:val="333300"/>
                <w:sz w:val="24"/>
                <w:szCs w:val="24"/>
                <w:lang w:val="ru-RU" w:eastAsia="ru-RU"/>
              </w:rPr>
              <w:t>100</w:t>
            </w:r>
          </w:p>
        </w:tc>
      </w:tr>
      <w:tr w:rsidR="0071161F" w:rsidRPr="00275413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Грейдирование дорог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1F" w:rsidRPr="00275413" w:rsidRDefault="0071161F" w:rsidP="0051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333300"/>
                <w:sz w:val="24"/>
                <w:szCs w:val="24"/>
                <w:lang w:val="ru-RU" w:eastAsia="ru-RU"/>
              </w:rPr>
            </w:pPr>
            <w:r>
              <w:rPr>
                <w:color w:val="3333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71161F" w:rsidRPr="002E2946" w:rsidRDefault="0071161F" w:rsidP="002E2946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Cs/>
          <w:i/>
        </w:rPr>
      </w:pPr>
    </w:p>
    <w:p w:rsidR="0071161F" w:rsidRPr="00B00487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>
        <w:rPr>
          <w:sz w:val="26"/>
          <w:szCs w:val="26"/>
          <w:lang w:val="ru-RU"/>
        </w:rPr>
        <w:t xml:space="preserve">Пищальского сельского </w:t>
      </w:r>
      <w:r w:rsidRPr="00B00487">
        <w:rPr>
          <w:sz w:val="26"/>
          <w:szCs w:val="26"/>
          <w:lang w:val="ru-RU"/>
        </w:rPr>
        <w:t>поселения, поэтому совершенствование сети с</w:t>
      </w:r>
      <w:r>
        <w:rPr>
          <w:sz w:val="26"/>
          <w:szCs w:val="26"/>
          <w:lang w:val="ru-RU"/>
        </w:rPr>
        <w:t>е</w:t>
      </w:r>
      <w:r w:rsidRPr="00B00487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>ьс</w:t>
      </w:r>
      <w:r w:rsidRPr="00B00487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их</w:t>
      </w:r>
      <w:r w:rsidRPr="00B00487">
        <w:rPr>
          <w:sz w:val="26"/>
          <w:szCs w:val="26"/>
          <w:lang w:val="ru-RU"/>
        </w:rPr>
        <w:t xml:space="preserve"> и межмуниципальных автомобильных дорог общего пользования имеет большое значение для поселения.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942F5">
        <w:rPr>
          <w:sz w:val="26"/>
          <w:szCs w:val="26"/>
          <w:lang w:val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ямочному ремонту верхнего слоя </w:t>
      </w:r>
      <w:r w:rsidRPr="00B942F5">
        <w:rPr>
          <w:sz w:val="26"/>
          <w:szCs w:val="26"/>
          <w:lang w:val="ru-RU"/>
        </w:rPr>
        <w:lastRenderedPageBreak/>
        <w:t>покрытия показывает, что текущий ремонт является неэффективным. Поэтому в Программе предпочтение отдается капитальному ремонту.</w:t>
      </w:r>
    </w:p>
    <w:p w:rsidR="0071161F" w:rsidRPr="00B942F5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942F5">
        <w:rPr>
          <w:sz w:val="26"/>
          <w:szCs w:val="26"/>
          <w:lang w:val="ru-RU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</w:t>
      </w:r>
      <w:r>
        <w:rPr>
          <w:sz w:val="26"/>
          <w:szCs w:val="26"/>
          <w:lang w:val="ru-RU"/>
        </w:rPr>
        <w:t xml:space="preserve"> </w:t>
      </w:r>
      <w:r w:rsidRPr="00B942F5">
        <w:rPr>
          <w:sz w:val="26"/>
          <w:szCs w:val="26"/>
          <w:lang w:val="ru-RU"/>
        </w:rPr>
        <w:t>до</w:t>
      </w:r>
      <w:r>
        <w:rPr>
          <w:sz w:val="26"/>
          <w:szCs w:val="26"/>
          <w:lang w:val="ru-RU"/>
        </w:rPr>
        <w:t xml:space="preserve"> </w:t>
      </w:r>
      <w:r w:rsidRPr="00B942F5">
        <w:rPr>
          <w:sz w:val="26"/>
          <w:szCs w:val="26"/>
          <w:lang w:val="ru-RU"/>
        </w:rPr>
        <w:t>ремонта».</w:t>
      </w:r>
    </w:p>
    <w:p w:rsidR="0071161F" w:rsidRPr="00B00487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не значительной части улиц поселения по отдельным параметрам перестало соответствовать требованиям нормативных документов и технических регламентов. 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в </w:t>
      </w:r>
      <w:r>
        <w:rPr>
          <w:sz w:val="26"/>
          <w:szCs w:val="26"/>
          <w:lang w:val="ru-RU"/>
        </w:rPr>
        <w:t>с. Пищалье.</w:t>
      </w:r>
    </w:p>
    <w:p w:rsidR="0071161F" w:rsidRDefault="0071161F" w:rsidP="0051301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Применение программно-целевого метода в развитии автомобильных дорог общего пользования </w:t>
      </w:r>
      <w:r>
        <w:rPr>
          <w:sz w:val="26"/>
          <w:szCs w:val="26"/>
          <w:lang w:val="ru-RU"/>
        </w:rPr>
        <w:t xml:space="preserve">Пищальское сельского </w:t>
      </w:r>
      <w:r w:rsidRPr="00B00487">
        <w:rPr>
          <w:sz w:val="26"/>
          <w:szCs w:val="26"/>
          <w:lang w:val="ru-RU"/>
        </w:rPr>
        <w:t xml:space="preserve">поселения позволит системно направлять средства на решение неотложных проблем дорожной отрасли в условиях ограниченных финансовых ресурсов. План реализации программы на </w:t>
      </w:r>
      <w:r w:rsidRPr="00F83162"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 xml:space="preserve">8 </w:t>
      </w:r>
      <w:r w:rsidRPr="00B00487">
        <w:rPr>
          <w:sz w:val="26"/>
          <w:szCs w:val="26"/>
          <w:lang w:val="ru-RU"/>
        </w:rPr>
        <w:t>год отражен в таблице 5.</w:t>
      </w:r>
    </w:p>
    <w:p w:rsidR="0071161F" w:rsidRPr="00513016" w:rsidRDefault="0071161F" w:rsidP="00B00487">
      <w:pPr>
        <w:pStyle w:val="a3"/>
        <w:spacing w:after="0" w:line="240" w:lineRule="auto"/>
        <w:ind w:left="0" w:firstLine="709"/>
        <w:rPr>
          <w:lang w:val="ru-RU"/>
        </w:rPr>
      </w:pPr>
    </w:p>
    <w:p w:rsidR="0071161F" w:rsidRPr="00513016" w:rsidRDefault="0071161F" w:rsidP="002E2946">
      <w:pPr>
        <w:jc w:val="center"/>
        <w:rPr>
          <w:i/>
          <w:sz w:val="24"/>
          <w:szCs w:val="24"/>
          <w:lang w:val="ru-RU"/>
        </w:rPr>
      </w:pPr>
      <w:r w:rsidRPr="00513016">
        <w:rPr>
          <w:i/>
          <w:color w:val="000000"/>
          <w:sz w:val="24"/>
          <w:szCs w:val="24"/>
          <w:lang w:val="ru-RU"/>
        </w:rPr>
        <w:t>Таблица 5.  «</w:t>
      </w:r>
      <w:r w:rsidRPr="00513016">
        <w:rPr>
          <w:bCs/>
          <w:i/>
          <w:color w:val="000000"/>
          <w:sz w:val="24"/>
          <w:szCs w:val="24"/>
          <w:lang w:val="ru-RU"/>
        </w:rPr>
        <w:t xml:space="preserve">Совершенствование и реконструкция улично-дорожной сети муниципального образования </w:t>
      </w:r>
      <w:r>
        <w:rPr>
          <w:bCs/>
          <w:i/>
          <w:color w:val="000000"/>
          <w:sz w:val="24"/>
          <w:szCs w:val="24"/>
          <w:lang w:val="ru-RU"/>
        </w:rPr>
        <w:t>Пищальское</w:t>
      </w:r>
      <w:r w:rsidRPr="00513016">
        <w:rPr>
          <w:bCs/>
          <w:i/>
          <w:color w:val="000000"/>
          <w:sz w:val="24"/>
          <w:szCs w:val="24"/>
          <w:lang w:val="ru-RU"/>
        </w:rPr>
        <w:t xml:space="preserve"> сельское</w:t>
      </w:r>
      <w:r w:rsidRPr="00513016">
        <w:rPr>
          <w:i/>
          <w:color w:val="000000"/>
          <w:sz w:val="24"/>
          <w:szCs w:val="24"/>
          <w:lang w:val="ru-RU"/>
        </w:rPr>
        <w:t xml:space="preserve"> поселение Оричевского района Кировской области</w:t>
      </w:r>
      <w:r w:rsidRPr="00513016">
        <w:rPr>
          <w:i/>
          <w:sz w:val="24"/>
          <w:szCs w:val="24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748"/>
        <w:gridCol w:w="2889"/>
        <w:gridCol w:w="2123"/>
      </w:tblGrid>
      <w:tr w:rsidR="0071161F" w:rsidRPr="00162519">
        <w:trPr>
          <w:trHeight w:val="708"/>
        </w:trPr>
        <w:tc>
          <w:tcPr>
            <w:tcW w:w="424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№</w:t>
            </w:r>
          </w:p>
        </w:tc>
        <w:tc>
          <w:tcPr>
            <w:tcW w:w="1958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 xml:space="preserve">                                                  Наименование мероприятия</w:t>
            </w:r>
          </w:p>
        </w:tc>
        <w:tc>
          <w:tcPr>
            <w:tcW w:w="1509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Предполагаемое финансирование мероприятия</w:t>
            </w:r>
          </w:p>
        </w:tc>
        <w:tc>
          <w:tcPr>
            <w:tcW w:w="1109" w:type="pct"/>
          </w:tcPr>
          <w:p w:rsidR="0071161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Срок исполнения</w:t>
            </w:r>
          </w:p>
          <w:p w:rsidR="0071161F" w:rsidRPr="000E4946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(месяц, год)</w:t>
            </w:r>
          </w:p>
        </w:tc>
      </w:tr>
      <w:tr w:rsidR="0071161F" w:rsidRPr="00162519">
        <w:trPr>
          <w:trHeight w:val="455"/>
        </w:trPr>
        <w:tc>
          <w:tcPr>
            <w:tcW w:w="5000" w:type="pct"/>
            <w:gridSpan w:val="4"/>
          </w:tcPr>
          <w:p w:rsidR="0071161F" w:rsidRPr="00162519" w:rsidRDefault="0071161F" w:rsidP="00513016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Содержание улично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Pr="00162519">
              <w:rPr>
                <w:sz w:val="24"/>
                <w:szCs w:val="24"/>
              </w:rPr>
              <w:t>дорожной сети</w:t>
            </w:r>
          </w:p>
        </w:tc>
      </w:tr>
      <w:tr w:rsidR="0071161F" w:rsidRPr="00162519">
        <w:trPr>
          <w:trHeight w:val="792"/>
        </w:trPr>
        <w:tc>
          <w:tcPr>
            <w:tcW w:w="424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1.1.</w:t>
            </w:r>
          </w:p>
        </w:tc>
        <w:tc>
          <w:tcPr>
            <w:tcW w:w="1958" w:type="pct"/>
          </w:tcPr>
          <w:p w:rsidR="0071161F" w:rsidRPr="00162519" w:rsidRDefault="0071161F" w:rsidP="00396FF5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Грейдирование   грунтовых  дорог  </w:t>
            </w:r>
            <w:r>
              <w:rPr>
                <w:color w:val="000000"/>
                <w:sz w:val="24"/>
                <w:szCs w:val="24"/>
                <w:lang w:val="ru-RU"/>
              </w:rPr>
              <w:t>Пищальского сельского</w:t>
            </w: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  поселения</w:t>
            </w:r>
          </w:p>
        </w:tc>
        <w:tc>
          <w:tcPr>
            <w:tcW w:w="1509" w:type="pct"/>
          </w:tcPr>
          <w:p w:rsidR="0071161F" w:rsidRPr="00DE6044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  <w:r w:rsidRPr="00DE604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109" w:type="pct"/>
          </w:tcPr>
          <w:p w:rsidR="0071161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Апрель-сентябрь</w:t>
            </w:r>
          </w:p>
          <w:p w:rsidR="0071161F" w:rsidRPr="000E4946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8D5003">
              <w:rPr>
                <w:sz w:val="24"/>
                <w:szCs w:val="24"/>
                <w:lang w:val="ru-RU"/>
              </w:rPr>
              <w:t>2018</w:t>
            </w:r>
          </w:p>
        </w:tc>
      </w:tr>
      <w:tr w:rsidR="0071161F" w:rsidRPr="00162519">
        <w:trPr>
          <w:trHeight w:val="792"/>
        </w:trPr>
        <w:tc>
          <w:tcPr>
            <w:tcW w:w="424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1.2.</w:t>
            </w:r>
          </w:p>
        </w:tc>
        <w:tc>
          <w:tcPr>
            <w:tcW w:w="1958" w:type="pct"/>
          </w:tcPr>
          <w:p w:rsidR="0071161F" w:rsidRPr="00162519" w:rsidRDefault="0071161F" w:rsidP="00396FF5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Расчистка от снега дорог </w:t>
            </w:r>
            <w:r>
              <w:rPr>
                <w:color w:val="000000"/>
                <w:sz w:val="24"/>
                <w:szCs w:val="24"/>
                <w:lang w:val="ru-RU"/>
              </w:rPr>
              <w:t>Пищальского сельского</w:t>
            </w: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  поселения</w:t>
            </w:r>
          </w:p>
        </w:tc>
        <w:tc>
          <w:tcPr>
            <w:tcW w:w="1509" w:type="pct"/>
          </w:tcPr>
          <w:p w:rsidR="0071161F" w:rsidRPr="00DE6044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100 0</w:t>
            </w:r>
            <w:r w:rsidRPr="00DE6044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09" w:type="pct"/>
          </w:tcPr>
          <w:p w:rsidR="0071161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Ноябрь – апрель</w:t>
            </w:r>
          </w:p>
          <w:p w:rsidR="0071161F" w:rsidRPr="008D5003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</w:tr>
      <w:tr w:rsidR="0071161F" w:rsidRPr="00162519">
        <w:trPr>
          <w:trHeight w:val="462"/>
        </w:trPr>
        <w:tc>
          <w:tcPr>
            <w:tcW w:w="5000" w:type="pct"/>
            <w:gridSpan w:val="4"/>
          </w:tcPr>
          <w:p w:rsidR="0071161F" w:rsidRPr="00DE6044" w:rsidRDefault="0071161F" w:rsidP="00513016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E6044">
              <w:rPr>
                <w:sz w:val="24"/>
                <w:szCs w:val="24"/>
                <w:lang w:val="ru-RU"/>
              </w:rPr>
              <w:t>2</w:t>
            </w:r>
            <w:r w:rsidRPr="00DE6044">
              <w:rPr>
                <w:sz w:val="24"/>
                <w:szCs w:val="24"/>
              </w:rPr>
              <w:t>. Строительство и ремонт дорог</w:t>
            </w:r>
          </w:p>
        </w:tc>
      </w:tr>
      <w:tr w:rsidR="0071161F" w:rsidRPr="00162519">
        <w:trPr>
          <w:trHeight w:val="531"/>
        </w:trPr>
        <w:tc>
          <w:tcPr>
            <w:tcW w:w="424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3.2.</w:t>
            </w:r>
          </w:p>
        </w:tc>
        <w:tc>
          <w:tcPr>
            <w:tcW w:w="1958" w:type="pct"/>
          </w:tcPr>
          <w:p w:rsidR="0071161F" w:rsidRPr="000E4946" w:rsidRDefault="0071161F" w:rsidP="00513016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Ямочный ремонт  дорог местного значения</w:t>
            </w:r>
          </w:p>
        </w:tc>
        <w:tc>
          <w:tcPr>
            <w:tcW w:w="1509" w:type="pct"/>
          </w:tcPr>
          <w:p w:rsidR="0071161F" w:rsidRPr="00DE6044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60 6</w:t>
            </w:r>
            <w:r w:rsidRPr="00DE6044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109" w:type="pct"/>
          </w:tcPr>
          <w:p w:rsidR="0071161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62519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ru-RU"/>
              </w:rPr>
              <w:t>- июль</w:t>
            </w:r>
          </w:p>
          <w:p w:rsidR="0071161F" w:rsidRPr="007B548E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</w:tr>
      <w:tr w:rsidR="0071161F" w:rsidRPr="00162519">
        <w:trPr>
          <w:trHeight w:val="455"/>
        </w:trPr>
        <w:tc>
          <w:tcPr>
            <w:tcW w:w="424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162519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509" w:type="pct"/>
          </w:tcPr>
          <w:p w:rsidR="0071161F" w:rsidRPr="00DE6044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256 600,00</w:t>
            </w:r>
          </w:p>
        </w:tc>
        <w:tc>
          <w:tcPr>
            <w:tcW w:w="1109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1161F" w:rsidRPr="006C624A">
        <w:trPr>
          <w:trHeight w:val="462"/>
        </w:trPr>
        <w:tc>
          <w:tcPr>
            <w:tcW w:w="5000" w:type="pct"/>
            <w:gridSpan w:val="4"/>
          </w:tcPr>
          <w:p w:rsidR="0071161F" w:rsidRPr="00162519" w:rsidRDefault="0071161F" w:rsidP="00513016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62519">
              <w:rPr>
                <w:sz w:val="24"/>
                <w:szCs w:val="24"/>
                <w:lang w:val="ru-RU"/>
              </w:rPr>
              <w:t>6. Содержание и ремонт уличного освещения</w:t>
            </w:r>
          </w:p>
        </w:tc>
      </w:tr>
    </w:tbl>
    <w:p w:rsidR="0071161F" w:rsidRPr="00162519" w:rsidRDefault="0071161F" w:rsidP="00513016">
      <w:pPr>
        <w:spacing w:after="0" w:line="240" w:lineRule="auto"/>
        <w:ind w:left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7"/>
        <w:gridCol w:w="2975"/>
        <w:gridCol w:w="2092"/>
      </w:tblGrid>
      <w:tr w:rsidR="0071161F" w:rsidRPr="00162519" w:rsidTr="005F5771">
        <w:trPr>
          <w:trHeight w:val="1105"/>
        </w:trPr>
        <w:tc>
          <w:tcPr>
            <w:tcW w:w="427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1.1</w:t>
            </w:r>
          </w:p>
        </w:tc>
        <w:tc>
          <w:tcPr>
            <w:tcW w:w="1926" w:type="pct"/>
          </w:tcPr>
          <w:p w:rsidR="0071161F" w:rsidRPr="00162519" w:rsidRDefault="0071161F" w:rsidP="00396FF5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Текущий ремонт и содержание электрических сетей уличного освещения </w:t>
            </w:r>
            <w:r>
              <w:rPr>
                <w:color w:val="000000"/>
                <w:sz w:val="24"/>
                <w:szCs w:val="24"/>
                <w:lang w:val="ru-RU"/>
              </w:rPr>
              <w:t>Пищальского сельского</w:t>
            </w:r>
            <w:r w:rsidRPr="00162519">
              <w:rPr>
                <w:color w:val="000000"/>
                <w:sz w:val="24"/>
                <w:szCs w:val="24"/>
                <w:lang w:val="ru-RU"/>
              </w:rPr>
              <w:t xml:space="preserve">  поселения</w:t>
            </w:r>
          </w:p>
        </w:tc>
        <w:tc>
          <w:tcPr>
            <w:tcW w:w="1554" w:type="pct"/>
          </w:tcPr>
          <w:p w:rsidR="0071161F" w:rsidRPr="00DE6044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DE6044">
              <w:rPr>
                <w:sz w:val="24"/>
                <w:szCs w:val="24"/>
                <w:lang w:val="ru-RU"/>
              </w:rPr>
              <w:t>0 000,00</w:t>
            </w:r>
          </w:p>
        </w:tc>
        <w:tc>
          <w:tcPr>
            <w:tcW w:w="1093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162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2519">
              <w:rPr>
                <w:sz w:val="24"/>
                <w:szCs w:val="24"/>
              </w:rPr>
              <w:t>года</w:t>
            </w:r>
          </w:p>
        </w:tc>
      </w:tr>
      <w:tr w:rsidR="0071161F" w:rsidRPr="00162519">
        <w:tc>
          <w:tcPr>
            <w:tcW w:w="427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162519">
              <w:rPr>
                <w:sz w:val="24"/>
                <w:szCs w:val="24"/>
              </w:rPr>
              <w:t>.</w:t>
            </w:r>
          </w:p>
        </w:tc>
        <w:tc>
          <w:tcPr>
            <w:tcW w:w="1926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162519">
              <w:rPr>
                <w:color w:val="000000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54" w:type="pct"/>
          </w:tcPr>
          <w:p w:rsidR="0071161F" w:rsidRPr="001F646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41 </w:t>
            </w:r>
            <w:r w:rsidRPr="001F646F"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93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62519">
              <w:rPr>
                <w:sz w:val="24"/>
                <w:szCs w:val="24"/>
              </w:rPr>
              <w:t>Предоплата ежемесячно</w:t>
            </w:r>
          </w:p>
        </w:tc>
      </w:tr>
      <w:tr w:rsidR="0071161F" w:rsidRPr="00162519">
        <w:tc>
          <w:tcPr>
            <w:tcW w:w="427" w:type="pct"/>
          </w:tcPr>
          <w:p w:rsidR="0071161F" w:rsidRPr="00162519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71161F" w:rsidRPr="00EF0ECC" w:rsidRDefault="0071161F" w:rsidP="00513016">
            <w:pPr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Итого по Программе</w:t>
            </w:r>
          </w:p>
        </w:tc>
        <w:tc>
          <w:tcPr>
            <w:tcW w:w="1554" w:type="pct"/>
          </w:tcPr>
          <w:p w:rsidR="0071161F" w:rsidRPr="001F646F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51 000,00</w:t>
            </w:r>
          </w:p>
        </w:tc>
        <w:tc>
          <w:tcPr>
            <w:tcW w:w="1093" w:type="pct"/>
          </w:tcPr>
          <w:p w:rsidR="0071161F" w:rsidRPr="003058B8" w:rsidRDefault="0071161F" w:rsidP="00513016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1161F" w:rsidRDefault="0071161F" w:rsidP="0051301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E84E57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966C86">
        <w:rPr>
          <w:sz w:val="26"/>
          <w:szCs w:val="26"/>
          <w:lang w:val="ru-RU"/>
        </w:rPr>
        <w:t xml:space="preserve">Острой проблемой является состояние искусственных сооружений на автомобильных дорогах поселения. В настоящее время на местных дорогах </w:t>
      </w:r>
      <w:r w:rsidRPr="00966C86">
        <w:rPr>
          <w:sz w:val="26"/>
          <w:szCs w:val="26"/>
          <w:lang w:val="ru-RU"/>
        </w:rPr>
        <w:lastRenderedPageBreak/>
        <w:t xml:space="preserve">эксплуатируется </w:t>
      </w:r>
      <w:r>
        <w:rPr>
          <w:sz w:val="26"/>
          <w:szCs w:val="26"/>
          <w:lang w:val="ru-RU"/>
        </w:rPr>
        <w:t>3</w:t>
      </w:r>
      <w:r w:rsidRPr="00966C86">
        <w:rPr>
          <w:sz w:val="26"/>
          <w:szCs w:val="26"/>
          <w:lang w:val="ru-RU"/>
        </w:rPr>
        <w:t xml:space="preserve"> труб</w:t>
      </w:r>
      <w:r>
        <w:rPr>
          <w:sz w:val="26"/>
          <w:szCs w:val="26"/>
          <w:lang w:val="ru-RU"/>
        </w:rPr>
        <w:t xml:space="preserve">опереезда </w:t>
      </w:r>
      <w:r w:rsidRPr="00966C86">
        <w:rPr>
          <w:sz w:val="26"/>
          <w:szCs w:val="26"/>
          <w:lang w:val="ru-RU"/>
        </w:rPr>
        <w:t xml:space="preserve"> под основным полотн</w:t>
      </w:r>
      <w:r>
        <w:rPr>
          <w:sz w:val="26"/>
          <w:szCs w:val="26"/>
          <w:lang w:val="ru-RU"/>
        </w:rPr>
        <w:t>ом дороги. На сегодняшний день они</w:t>
      </w:r>
      <w:r w:rsidRPr="00966C86">
        <w:rPr>
          <w:sz w:val="26"/>
          <w:szCs w:val="26"/>
          <w:lang w:val="ru-RU"/>
        </w:rPr>
        <w:t xml:space="preserve"> имеют неудовлетворительное состояние и требуют капитального ремонта.</w:t>
      </w:r>
      <w:r w:rsidRPr="00E84E57">
        <w:rPr>
          <w:sz w:val="26"/>
          <w:szCs w:val="26"/>
          <w:lang w:val="ru-RU"/>
        </w:rPr>
        <w:t xml:space="preserve"> </w:t>
      </w:r>
    </w:p>
    <w:p w:rsidR="0071161F" w:rsidRDefault="0071161F" w:rsidP="00DA5906">
      <w:pPr>
        <w:pStyle w:val="1"/>
        <w:spacing w:before="0" w:after="0"/>
        <w:ind w:left="0" w:firstLine="709"/>
        <w:rPr>
          <w:lang w:val="ru-RU"/>
        </w:rPr>
      </w:pPr>
      <w:bookmarkStart w:id="10" w:name="_Toc456285117"/>
    </w:p>
    <w:p w:rsidR="0071161F" w:rsidRPr="00DA5906" w:rsidRDefault="0071161F" w:rsidP="00B00487">
      <w:pPr>
        <w:pStyle w:val="1"/>
        <w:ind w:left="0" w:firstLine="567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2.1 Оценка уровня негативного воздействия транспортной инфраструктуры на окружающую среду, безопасность и здоровье населения.</w:t>
      </w:r>
      <w:bookmarkEnd w:id="10"/>
    </w:p>
    <w:p w:rsidR="0071161F" w:rsidRPr="00E84E57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71161F" w:rsidRPr="00E84E57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71161F" w:rsidRPr="00E84E57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71161F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71161F" w:rsidRPr="00E84E57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71161F" w:rsidRDefault="0071161F" w:rsidP="00B00487">
      <w:pPr>
        <w:pStyle w:val="1"/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11" w:name="_Toc456285118"/>
    </w:p>
    <w:p w:rsidR="0071161F" w:rsidRDefault="0071161F" w:rsidP="00B00487">
      <w:pPr>
        <w:pStyle w:val="1"/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2.2 Риски не достижения результатов программных мероприятий</w:t>
      </w:r>
      <w:bookmarkEnd w:id="11"/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Реализация комплекса программных мероприятий сопряжена со следующими рисками: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 поселковых дорог общего пользования;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риск задержки завершения перехода на финансирование работ по содержанию, ремонту и капитальному ремонту внутри 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lastRenderedPageBreak/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 фиксации нарушений правил дорожного движения на территории </w:t>
      </w:r>
      <w:r>
        <w:rPr>
          <w:sz w:val="26"/>
          <w:szCs w:val="26"/>
          <w:lang w:val="ru-RU"/>
        </w:rPr>
        <w:t>Пищальское сельское</w:t>
      </w:r>
      <w:r w:rsidRPr="00B00487">
        <w:rPr>
          <w:sz w:val="26"/>
          <w:szCs w:val="26"/>
          <w:lang w:val="ru-RU"/>
        </w:rPr>
        <w:t xml:space="preserve"> поселение и развитие системы оказания помощи пострадавшим в дорожно-транспортных происшествиях.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71161F" w:rsidRDefault="0071161F" w:rsidP="00B00487">
      <w:pPr>
        <w:pStyle w:val="1"/>
        <w:spacing w:before="0" w:after="0" w:line="240" w:lineRule="auto"/>
        <w:ind w:left="0" w:firstLine="709"/>
        <w:rPr>
          <w:sz w:val="26"/>
          <w:szCs w:val="26"/>
          <w:lang w:val="ru-RU"/>
        </w:rPr>
      </w:pPr>
      <w:bookmarkStart w:id="12" w:name="_Toc456285119"/>
    </w:p>
    <w:p w:rsidR="0071161F" w:rsidRDefault="0071161F" w:rsidP="00B00487">
      <w:pPr>
        <w:pStyle w:val="1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2.3 Состояние безопасности движения в </w:t>
      </w:r>
      <w:r>
        <w:rPr>
          <w:sz w:val="26"/>
          <w:szCs w:val="26"/>
          <w:lang w:val="ru-RU"/>
        </w:rPr>
        <w:t>муниципальном образовании</w:t>
      </w:r>
      <w:r w:rsidRPr="00B00487">
        <w:rPr>
          <w:sz w:val="26"/>
          <w:szCs w:val="26"/>
          <w:lang w:val="ru-RU"/>
        </w:rPr>
        <w:t xml:space="preserve"> </w:t>
      </w:r>
      <w:bookmarkEnd w:id="12"/>
      <w:r>
        <w:rPr>
          <w:sz w:val="26"/>
          <w:szCs w:val="26"/>
          <w:lang w:val="ru-RU"/>
        </w:rPr>
        <w:t>Пищальское сельское поселение Оричевского района Кировской области</w:t>
      </w:r>
    </w:p>
    <w:p w:rsidR="0071161F" w:rsidRPr="00B00487" w:rsidRDefault="0071161F" w:rsidP="00B00487">
      <w:pPr>
        <w:pStyle w:val="1"/>
        <w:spacing w:before="0"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</w:t>
      </w:r>
      <w:r>
        <w:rPr>
          <w:sz w:val="26"/>
          <w:szCs w:val="26"/>
          <w:lang w:val="ru-RU"/>
        </w:rPr>
        <w:t xml:space="preserve"> </w:t>
      </w:r>
      <w:r w:rsidRPr="00B00487">
        <w:rPr>
          <w:sz w:val="26"/>
          <w:szCs w:val="26"/>
          <w:lang w:val="ru-RU"/>
        </w:rPr>
        <w:t>- транспортных происшествий.</w:t>
      </w:r>
    </w:p>
    <w:p w:rsidR="0071161F" w:rsidRPr="00B0048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00487">
        <w:rPr>
          <w:sz w:val="26"/>
          <w:szCs w:val="26"/>
          <w:lang w:val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них, обозначены и в Транспортной стратегии Российской Федерации на период до </w:t>
      </w:r>
      <w:r w:rsidRPr="00166795">
        <w:rPr>
          <w:sz w:val="26"/>
          <w:szCs w:val="26"/>
          <w:lang w:val="ru-RU"/>
        </w:rPr>
        <w:t>2037</w:t>
      </w:r>
      <w:r w:rsidRPr="00B00487">
        <w:rPr>
          <w:sz w:val="26"/>
          <w:szCs w:val="26"/>
          <w:lang w:val="ru-RU"/>
        </w:rPr>
        <w:t xml:space="preserve"> года.</w:t>
      </w:r>
    </w:p>
    <w:p w:rsidR="0071161F" w:rsidRDefault="0071161F" w:rsidP="00DA5906">
      <w:pPr>
        <w:pStyle w:val="a3"/>
        <w:spacing w:after="0" w:line="240" w:lineRule="auto"/>
        <w:ind w:left="0" w:firstLine="709"/>
        <w:rPr>
          <w:lang w:val="ru-RU"/>
        </w:rPr>
      </w:pPr>
      <w:r w:rsidRPr="00B00487">
        <w:rPr>
          <w:sz w:val="26"/>
          <w:szCs w:val="26"/>
          <w:lang w:val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 его</w:t>
      </w:r>
      <w:r w:rsidRPr="00B00487">
        <w:rPr>
          <w:spacing w:val="-5"/>
          <w:sz w:val="26"/>
          <w:szCs w:val="26"/>
          <w:lang w:val="ru-RU"/>
        </w:rPr>
        <w:t xml:space="preserve"> </w:t>
      </w:r>
      <w:r w:rsidRPr="00B00487">
        <w:rPr>
          <w:sz w:val="26"/>
          <w:szCs w:val="26"/>
          <w:lang w:val="ru-RU"/>
        </w:rPr>
        <w:t xml:space="preserve">численности. </w:t>
      </w:r>
    </w:p>
    <w:p w:rsidR="0071161F" w:rsidRPr="00DF3863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F3863">
        <w:rPr>
          <w:sz w:val="26"/>
          <w:szCs w:val="26"/>
          <w:lang w:val="ru-RU"/>
        </w:rPr>
        <w:t xml:space="preserve">При прогнозируемых темпах социально-экономического развития спрос на грузовые перевозки автомобильным транспортом будет увеличиваться. Объем перевозок грузовыми и легковыми автомобилями также увеличится. Прогнозируемый рост количества транспортных средств и увеличение объемов </w:t>
      </w:r>
      <w:r w:rsidRPr="00DF3863">
        <w:rPr>
          <w:sz w:val="26"/>
          <w:szCs w:val="26"/>
          <w:lang w:val="ru-RU"/>
        </w:rPr>
        <w:lastRenderedPageBreak/>
        <w:t>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71161F" w:rsidRPr="00DF3863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F3863">
        <w:rPr>
          <w:sz w:val="26"/>
          <w:szCs w:val="26"/>
          <w:lang w:val="ru-RU"/>
        </w:rPr>
        <w:t xml:space="preserve">При условии сохраняющейся улично-дорожной сети в </w:t>
      </w:r>
      <w:r>
        <w:rPr>
          <w:sz w:val="26"/>
          <w:szCs w:val="26"/>
          <w:lang w:val="ru-RU"/>
        </w:rPr>
        <w:t>Пищальском сельском</w:t>
      </w:r>
      <w:r w:rsidRPr="00DF3863">
        <w:rPr>
          <w:sz w:val="26"/>
          <w:szCs w:val="26"/>
          <w:lang w:val="ru-RU"/>
        </w:rPr>
        <w:t xml:space="preserve"> поселени</w:t>
      </w:r>
      <w:r>
        <w:rPr>
          <w:sz w:val="26"/>
          <w:szCs w:val="26"/>
          <w:lang w:val="ru-RU"/>
        </w:rPr>
        <w:t>и</w:t>
      </w:r>
      <w:r w:rsidRPr="00DF3863">
        <w:rPr>
          <w:sz w:val="26"/>
          <w:szCs w:val="26"/>
          <w:lang w:val="ru-RU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71161F" w:rsidRPr="00DF3863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F3863">
        <w:rPr>
          <w:sz w:val="26"/>
          <w:szCs w:val="26"/>
          <w:lang w:val="ru-RU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71161F" w:rsidRPr="00DF3863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F3863">
        <w:rPr>
          <w:sz w:val="26"/>
          <w:szCs w:val="26"/>
          <w:lang w:val="ru-RU"/>
        </w:rPr>
        <w:t>Перечисленные проблемы автодорожного комплекса муниципального образования ставят в число первоочередных задач реализацию про</w:t>
      </w:r>
      <w:r>
        <w:rPr>
          <w:sz w:val="26"/>
          <w:szCs w:val="26"/>
          <w:lang w:val="ru-RU"/>
        </w:rPr>
        <w:t>ектов по улучшению транспортно-</w:t>
      </w:r>
      <w:r w:rsidRPr="00DF3863">
        <w:rPr>
          <w:sz w:val="26"/>
          <w:szCs w:val="26"/>
          <w:lang w:val="ru-RU"/>
        </w:rPr>
        <w:t>эксплуатационного состояния существующей сети автомобильных дорог общего пользования   и   сооружений   на   них, приведение   технических   параметров   и уровня инженерного оснащения дорог в соответствие с достигнутыми размерами интенсивности движения.</w:t>
      </w:r>
    </w:p>
    <w:p w:rsidR="0071161F" w:rsidRDefault="0071161F" w:rsidP="00DF3863">
      <w:pPr>
        <w:pStyle w:val="1"/>
        <w:ind w:left="0" w:firstLine="567"/>
        <w:rPr>
          <w:rStyle w:val="a4"/>
          <w:lang w:val="ru-RU"/>
        </w:rPr>
      </w:pPr>
      <w:bookmarkStart w:id="13" w:name="_Toc456285120"/>
    </w:p>
    <w:p w:rsidR="0071161F" w:rsidRPr="00DA5906" w:rsidRDefault="0071161F" w:rsidP="00DA5906">
      <w:pPr>
        <w:pStyle w:val="1"/>
        <w:ind w:left="0" w:firstLine="567"/>
        <w:jc w:val="center"/>
        <w:rPr>
          <w:sz w:val="26"/>
          <w:szCs w:val="26"/>
          <w:lang w:val="ru-RU"/>
        </w:rPr>
      </w:pPr>
      <w:r w:rsidRPr="00DA5906">
        <w:rPr>
          <w:rStyle w:val="a4"/>
          <w:sz w:val="26"/>
          <w:szCs w:val="26"/>
          <w:lang w:val="ru-RU"/>
        </w:rPr>
        <w:t xml:space="preserve">3. </w:t>
      </w:r>
      <w:r w:rsidRPr="00DA5906">
        <w:rPr>
          <w:sz w:val="26"/>
          <w:szCs w:val="26"/>
          <w:lang w:val="ru-RU"/>
        </w:rPr>
        <w:t xml:space="preserve">Оценка нормативно-правовой базы, необходимой для функционирования и развития транспортной инфраструктуры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поселения.</w:t>
      </w:r>
      <w:bookmarkEnd w:id="13"/>
    </w:p>
    <w:p w:rsidR="0071161F" w:rsidRPr="00DA5906" w:rsidRDefault="0071161F" w:rsidP="00DA5906">
      <w:pPr>
        <w:pStyle w:val="a3"/>
        <w:tabs>
          <w:tab w:val="left" w:pos="2989"/>
        </w:tabs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Программа комплексного развития транспортной инфраструктуры </w:t>
      </w:r>
      <w:bookmarkStart w:id="14" w:name="_Hlk498093090"/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</w:t>
      </w:r>
      <w:bookmarkEnd w:id="14"/>
      <w:r w:rsidRPr="00DA5906">
        <w:rPr>
          <w:sz w:val="26"/>
          <w:szCs w:val="26"/>
          <w:lang w:val="ru-RU"/>
        </w:rPr>
        <w:t>поселения на 2018 – 2037 гг. подготовлена на</w:t>
      </w:r>
      <w:r w:rsidRPr="00DA5906">
        <w:rPr>
          <w:spacing w:val="-15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основании: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Градостроительного кодекса РФ от 29.12.2004 г. №190 –</w:t>
      </w:r>
      <w:r w:rsidRPr="00DA5906">
        <w:rPr>
          <w:spacing w:val="-24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ФЗ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Федерального закона от 29.12.2014 г. № 456 – ФЗ «О внесении изменений в Градостроительный кодекс РФ и отдельные законные акты</w:t>
      </w:r>
      <w:r w:rsidRPr="00DA5906">
        <w:rPr>
          <w:spacing w:val="-22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РФ»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Федерального закона от 06.10.2003 г. </w:t>
      </w:r>
      <w:hyperlink r:id="rId10" w:history="1">
        <w:r w:rsidRPr="00DA5906">
          <w:rPr>
            <w:sz w:val="26"/>
            <w:szCs w:val="26"/>
            <w:lang w:val="ru-RU"/>
          </w:rPr>
          <w:t>№ 131-ФЗ</w:t>
        </w:r>
      </w:hyperlink>
      <w:r w:rsidRPr="00DA5906">
        <w:rPr>
          <w:sz w:val="26"/>
          <w:szCs w:val="26"/>
          <w:lang w:val="ru-RU"/>
        </w:rPr>
        <w:t xml:space="preserve"> «Об общих принципах организации местного самоуправления в Российской</w:t>
      </w:r>
      <w:r w:rsidRPr="00DA5906">
        <w:rPr>
          <w:spacing w:val="-25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Федерации»;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Pr="00DA5906">
        <w:rPr>
          <w:spacing w:val="-17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Федерации»;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Федерального закона от 09.02.2007 № 16-ФЗ «О транспортной</w:t>
      </w:r>
      <w:r w:rsidRPr="00DA5906">
        <w:rPr>
          <w:spacing w:val="-35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безопасности»;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поручения Президента Российской Федерации от 17.03.2011 г. № </w:t>
      </w:r>
      <w:r w:rsidRPr="00DA5906">
        <w:rPr>
          <w:spacing w:val="-20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Пр-701;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постановление Правительства Российской Федерации от 25.12.2015 г. </w:t>
      </w:r>
      <w:r w:rsidRPr="00DA5906">
        <w:rPr>
          <w:sz w:val="26"/>
          <w:szCs w:val="26"/>
        </w:rPr>
        <w:t>N</w:t>
      </w:r>
      <w:r w:rsidRPr="00DA5906">
        <w:rPr>
          <w:sz w:val="26"/>
          <w:szCs w:val="26"/>
          <w:lang w:val="ru-RU"/>
        </w:rPr>
        <w:t xml:space="preserve"> 1440 «Об утверждении требований к программам комплексного развития транспортной инфраструктуры поселений, городских</w:t>
      </w:r>
      <w:r w:rsidRPr="00DA5906">
        <w:rPr>
          <w:spacing w:val="-23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округов»</w:t>
      </w:r>
    </w:p>
    <w:p w:rsidR="0071161F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Приказа Министерства транспорта Российской Федерации от 16.11.2012 </w:t>
      </w:r>
    </w:p>
    <w:p w:rsidR="0071161F" w:rsidRPr="00DA5906" w:rsidRDefault="0071161F" w:rsidP="00751B07">
      <w:pPr>
        <w:pStyle w:val="a3"/>
        <w:spacing w:after="0" w:line="240" w:lineRule="auto"/>
        <w:ind w:left="0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№ 402 «Об утверждении Классификации работ по капитальному ремонту, ремонту и содержанию автомобильных</w:t>
      </w:r>
      <w:r w:rsidRPr="00DA5906">
        <w:rPr>
          <w:spacing w:val="-9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дорог»;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Генерального плана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 Оричевского района Кировской области до</w:t>
      </w:r>
      <w:r w:rsidRPr="00DA5906">
        <w:rPr>
          <w:spacing w:val="-9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2037 года.</w:t>
      </w:r>
    </w:p>
    <w:p w:rsidR="0071161F" w:rsidRPr="00DA5906" w:rsidRDefault="0071161F" w:rsidP="002D1EF0">
      <w:pPr>
        <w:pStyle w:val="a3"/>
        <w:spacing w:after="0" w:line="240" w:lineRule="auto"/>
        <w:ind w:left="709"/>
        <w:rPr>
          <w:sz w:val="26"/>
          <w:szCs w:val="26"/>
          <w:lang w:val="ru-RU"/>
        </w:rPr>
      </w:pPr>
    </w:p>
    <w:p w:rsidR="0071161F" w:rsidRPr="00DA5906" w:rsidRDefault="0071161F" w:rsidP="002D1EF0">
      <w:pPr>
        <w:pStyle w:val="1"/>
        <w:tabs>
          <w:tab w:val="left" w:pos="709"/>
        </w:tabs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15" w:name="_Toc456285121"/>
      <w:r w:rsidRPr="00DA5906">
        <w:rPr>
          <w:sz w:val="26"/>
          <w:szCs w:val="26"/>
          <w:lang w:val="ru-RU"/>
        </w:rPr>
        <w:t>4. Перспективы развития транспортной</w:t>
      </w:r>
      <w:r w:rsidRPr="00DA5906">
        <w:rPr>
          <w:spacing w:val="-22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инфраструктуры.</w:t>
      </w:r>
      <w:bookmarkEnd w:id="15"/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 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lastRenderedPageBreak/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экономики в границах   поселения.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В основу организации жилой зоны положена сложившаяся планировочная структура жилых кварталов, в основном с усадебной застройкой с различными по площади приусадебными участками. Выделение резервных территорий для нового строительства предусмотрено в сложившихся кварталах за счет застройки свободных участков.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Целями Программы являются: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повышение доступности услуг транспортного комплекса для</w:t>
      </w:r>
      <w:r w:rsidRPr="00DA5906">
        <w:rPr>
          <w:spacing w:val="-20"/>
          <w:sz w:val="26"/>
          <w:szCs w:val="26"/>
          <w:lang w:val="ru-RU"/>
        </w:rPr>
        <w:t xml:space="preserve"> н</w:t>
      </w:r>
      <w:r w:rsidRPr="00DA5906">
        <w:rPr>
          <w:sz w:val="26"/>
          <w:szCs w:val="26"/>
          <w:lang w:val="ru-RU"/>
        </w:rPr>
        <w:t>аселения;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повышение комплексной безопасности и устойчивости транспортной системы.</w:t>
      </w:r>
    </w:p>
    <w:p w:rsidR="0071161F" w:rsidRPr="002D1EF0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</w:t>
      </w:r>
      <w:r w:rsidRPr="002D1EF0">
        <w:rPr>
          <w:sz w:val="26"/>
          <w:szCs w:val="26"/>
          <w:lang w:val="ru-RU"/>
        </w:rPr>
        <w:t>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71161F" w:rsidRPr="002D1EF0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2D1EF0">
        <w:rPr>
          <w:sz w:val="26"/>
          <w:szCs w:val="26"/>
          <w:lang w:val="ru-RU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71161F" w:rsidRPr="002D1EF0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2D1EF0">
        <w:rPr>
          <w:sz w:val="26"/>
          <w:szCs w:val="26"/>
          <w:lang w:val="ru-RU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</w:t>
      </w:r>
      <w:r w:rsidRPr="002D1EF0">
        <w:rPr>
          <w:spacing w:val="-16"/>
          <w:sz w:val="26"/>
          <w:szCs w:val="26"/>
          <w:lang w:val="ru-RU"/>
        </w:rPr>
        <w:t xml:space="preserve"> </w:t>
      </w:r>
      <w:r w:rsidRPr="002D1EF0">
        <w:rPr>
          <w:sz w:val="26"/>
          <w:szCs w:val="26"/>
          <w:lang w:val="ru-RU"/>
        </w:rPr>
        <w:t>движения.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2D1EF0">
        <w:rPr>
          <w:sz w:val="26"/>
          <w:szCs w:val="26"/>
          <w:lang w:val="ru-RU"/>
        </w:rPr>
        <w:t>Целью программы в области безопасности дорожного</w:t>
      </w:r>
      <w:r w:rsidRPr="002D1EF0">
        <w:rPr>
          <w:sz w:val="26"/>
          <w:szCs w:val="26"/>
          <w:lang w:val="ru-RU"/>
        </w:rPr>
        <w:tab/>
        <w:t>движения является сокращение</w:t>
      </w:r>
      <w:r w:rsidRPr="002D1EF0">
        <w:rPr>
          <w:sz w:val="26"/>
          <w:szCs w:val="26"/>
          <w:lang w:val="ru-RU"/>
        </w:rPr>
        <w:tab/>
        <w:t xml:space="preserve">количества лиц, погибших в результате дорожно-транспортных происшествий. </w:t>
      </w:r>
      <w:r w:rsidRPr="00DA5906">
        <w:rPr>
          <w:sz w:val="26"/>
          <w:szCs w:val="26"/>
          <w:lang w:val="ru-RU"/>
        </w:rPr>
        <w:t>Условиями ее достижения является решение следующих задач: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0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снижение тяжести травм в дорожно-транспортных</w:t>
      </w:r>
      <w:r w:rsidRPr="00DA5906">
        <w:rPr>
          <w:spacing w:val="-13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происшествиях;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развитие современной системы оказания помощи пострадавшим в дорожно- транспортных происшествиях - спасение</w:t>
      </w:r>
      <w:r w:rsidRPr="00DA5906">
        <w:rPr>
          <w:spacing w:val="-13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жизней;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развитие систем фото - и видеофиксации нарушений правил дорожного движения.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Основные ожидаемые конечные результаты реализации программы: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сокращение количества лиц, погибших в результате дорожно-транспортных происшествий;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снижение тяжести</w:t>
      </w:r>
      <w:r w:rsidRPr="00DA5906">
        <w:rPr>
          <w:spacing w:val="-10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последствий;</w:t>
      </w:r>
    </w:p>
    <w:p w:rsidR="0071161F" w:rsidRPr="00DA5906" w:rsidRDefault="0071161F" w:rsidP="00DA5906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lastRenderedPageBreak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>
        <w:rPr>
          <w:sz w:val="26"/>
          <w:szCs w:val="26"/>
          <w:lang w:val="ru-RU"/>
        </w:rPr>
        <w:t>муниципальном образовании</w:t>
      </w:r>
      <w:r w:rsidRPr="00DA59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Пищальское </w:t>
      </w:r>
      <w:r w:rsidRPr="00DA5906">
        <w:rPr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  <w:lang w:val="ru-RU"/>
        </w:rPr>
        <w:t xml:space="preserve"> Оричевского района Кировской области</w:t>
      </w:r>
      <w:r w:rsidRPr="00DA5906">
        <w:rPr>
          <w:sz w:val="26"/>
          <w:szCs w:val="26"/>
          <w:lang w:val="ru-RU"/>
        </w:rPr>
        <w:t>.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Основными приоритетами развития транспортного комплекса муниципального образования должны стать: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ремонт и реконструкция дорожного покрытия существующей улично- дорожной</w:t>
      </w:r>
      <w:r w:rsidRPr="00DA5906">
        <w:rPr>
          <w:spacing w:val="-1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сети;</w:t>
      </w:r>
    </w:p>
    <w:p w:rsidR="0071161F" w:rsidRPr="00DA5906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строительство улично-дорожной</w:t>
      </w:r>
      <w:r w:rsidRPr="00DA5906">
        <w:rPr>
          <w:sz w:val="26"/>
          <w:szCs w:val="26"/>
          <w:lang w:val="ru-RU"/>
        </w:rPr>
        <w:tab/>
        <w:t>сети на территории районов нового жилищного</w:t>
      </w:r>
      <w:r w:rsidRPr="00DA5906">
        <w:rPr>
          <w:spacing w:val="-8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строительства;</w:t>
      </w:r>
    </w:p>
    <w:p w:rsidR="0071161F" w:rsidRPr="00DA5906" w:rsidRDefault="0071161F" w:rsidP="00DA5906">
      <w:pPr>
        <w:pStyle w:val="a3"/>
        <w:tabs>
          <w:tab w:val="center" w:pos="4677"/>
        </w:tabs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На расчётный срок:</w:t>
      </w:r>
      <w:r w:rsidRPr="00DA5906">
        <w:rPr>
          <w:sz w:val="26"/>
          <w:szCs w:val="26"/>
          <w:lang w:val="ru-RU"/>
        </w:rPr>
        <w:tab/>
      </w:r>
    </w:p>
    <w:p w:rsidR="0071161F" w:rsidRPr="00DA5906" w:rsidRDefault="0071161F" w:rsidP="00DA5906">
      <w:pPr>
        <w:pStyle w:val="a3"/>
        <w:tabs>
          <w:tab w:val="center" w:pos="4677"/>
        </w:tabs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дальнейшая интеграция в транспортный комплекс поселения;</w:t>
      </w:r>
    </w:p>
    <w:p w:rsidR="0071161F" w:rsidRPr="00DA5906" w:rsidRDefault="0071161F" w:rsidP="00DA5906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упорядочение улично-дорожной сети в поселении, решаемое в комплексе с архитектурно-планировочными</w:t>
      </w:r>
      <w:r w:rsidRPr="00DA5906">
        <w:rPr>
          <w:spacing w:val="-22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мероприятиями;</w:t>
      </w:r>
    </w:p>
    <w:p w:rsidR="0071161F" w:rsidRPr="00C00C7B" w:rsidRDefault="0071161F" w:rsidP="00DA5906">
      <w:pPr>
        <w:pStyle w:val="a5"/>
        <w:spacing w:before="0" w:after="0" w:line="240" w:lineRule="auto"/>
        <w:ind w:left="0" w:firstLine="709"/>
        <w:rPr>
          <w:lang w:val="ru-RU"/>
        </w:rPr>
      </w:pPr>
      <w:r w:rsidRPr="00C00C7B">
        <w:rPr>
          <w:lang w:val="ru-RU"/>
        </w:rPr>
        <w:t xml:space="preserve">         </w:t>
      </w:r>
    </w:p>
    <w:p w:rsidR="0071161F" w:rsidRPr="00DA5906" w:rsidRDefault="0071161F" w:rsidP="002D1EF0">
      <w:pPr>
        <w:pStyle w:val="1"/>
        <w:ind w:left="0" w:firstLine="709"/>
        <w:rPr>
          <w:sz w:val="26"/>
          <w:szCs w:val="26"/>
          <w:lang w:val="ru-RU"/>
        </w:rPr>
      </w:pPr>
      <w:bookmarkStart w:id="16" w:name="_Toc456285122"/>
      <w:r w:rsidRPr="00DA5906">
        <w:rPr>
          <w:sz w:val="26"/>
          <w:szCs w:val="26"/>
          <w:lang w:val="ru-RU"/>
        </w:rPr>
        <w:t xml:space="preserve">4.1 Прогноз развития транспортной инфраструктуры по видам транспорта, имеющегося на территории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поселения.</w:t>
      </w:r>
      <w:bookmarkEnd w:id="16"/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>
        <w:rPr>
          <w:sz w:val="26"/>
          <w:szCs w:val="26"/>
          <w:lang w:val="ru-RU"/>
        </w:rPr>
        <w:t xml:space="preserve">Пищальском </w:t>
      </w:r>
      <w:r w:rsidRPr="00DA5906">
        <w:rPr>
          <w:sz w:val="26"/>
          <w:szCs w:val="26"/>
          <w:lang w:val="ru-RU"/>
        </w:rPr>
        <w:t xml:space="preserve"> сельском поселении.</w:t>
      </w:r>
    </w:p>
    <w:p w:rsidR="0071161F" w:rsidRPr="00DA5906" w:rsidRDefault="0071161F" w:rsidP="00E84E57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Воздушные перевозки на территории поселения не осуществляются. Водный транспорт на территории поселения не развит.</w:t>
      </w:r>
    </w:p>
    <w:p w:rsidR="0071161F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Автомобильный транспорт – важнейшая составная часть инфраструктуры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71161F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Автомойки, автосервисы</w:t>
      </w:r>
      <w:r w:rsidRPr="00DA5906">
        <w:rPr>
          <w:sz w:val="26"/>
          <w:szCs w:val="26"/>
          <w:lang w:val="ru-RU"/>
        </w:rPr>
        <w:t xml:space="preserve"> на территории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 отсутствуют.</w:t>
      </w:r>
    </w:p>
    <w:p w:rsidR="0071161F" w:rsidRPr="00DA5906" w:rsidRDefault="0071161F" w:rsidP="00DA5906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DA5906" w:rsidRDefault="0071161F" w:rsidP="00E84E57">
      <w:pPr>
        <w:pStyle w:val="1"/>
        <w:ind w:left="0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          </w:t>
      </w:r>
      <w:bookmarkStart w:id="17" w:name="_Toc456285123"/>
      <w:r w:rsidRPr="00DA5906">
        <w:rPr>
          <w:sz w:val="26"/>
          <w:szCs w:val="26"/>
          <w:lang w:val="ru-RU"/>
        </w:rPr>
        <w:t>4.2 Прогноз негативного воздействия транспортной инфраструктуры на окружающую среду и здоровье населения.</w:t>
      </w:r>
      <w:bookmarkEnd w:id="17"/>
    </w:p>
    <w:p w:rsidR="0071161F" w:rsidRPr="00DA5906" w:rsidRDefault="0071161F" w:rsidP="00DA5906">
      <w:pPr>
        <w:pStyle w:val="a3"/>
        <w:tabs>
          <w:tab w:val="left" w:pos="2143"/>
          <w:tab w:val="left" w:pos="4080"/>
          <w:tab w:val="left" w:pos="6366"/>
          <w:tab w:val="left" w:pos="6786"/>
          <w:tab w:val="left" w:pos="8018"/>
          <w:tab w:val="left" w:pos="9484"/>
        </w:tabs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Задачами транспортной инфраструктуры в области снижения вредного воздействия транспорта на окружающую среду</w:t>
      </w:r>
      <w:r w:rsidRPr="00DA5906">
        <w:rPr>
          <w:spacing w:val="-16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являются:</w:t>
      </w:r>
    </w:p>
    <w:p w:rsidR="0071161F" w:rsidRPr="00DA5906" w:rsidRDefault="0071161F" w:rsidP="00DA5906">
      <w:pPr>
        <w:pStyle w:val="a5"/>
        <w:widowControl w:val="0"/>
        <w:tabs>
          <w:tab w:val="left" w:pos="57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</w:t>
      </w:r>
      <w:r w:rsidRPr="00DA5906">
        <w:rPr>
          <w:spacing w:val="-6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транспорта;</w:t>
      </w:r>
    </w:p>
    <w:p w:rsidR="0071161F" w:rsidRPr="00DA5906" w:rsidRDefault="0071161F" w:rsidP="00DA5906">
      <w:pPr>
        <w:pStyle w:val="a5"/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</w:t>
      </w:r>
      <w:r w:rsidRPr="00DA5906">
        <w:rPr>
          <w:spacing w:val="-14"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необходимо:</w:t>
      </w:r>
    </w:p>
    <w:p w:rsidR="0071161F" w:rsidRPr="00DA5906" w:rsidRDefault="0071161F" w:rsidP="00DA5906">
      <w:pPr>
        <w:pStyle w:val="a5"/>
        <w:widowControl w:val="0"/>
        <w:tabs>
          <w:tab w:val="left" w:pos="619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71161F" w:rsidRPr="00DA5906" w:rsidRDefault="0071161F" w:rsidP="00DA5906">
      <w:pPr>
        <w:pStyle w:val="a5"/>
        <w:widowControl w:val="0"/>
        <w:tabs>
          <w:tab w:val="left" w:pos="645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стимулировать использование транспортных средств, работающих на </w:t>
      </w:r>
      <w:r>
        <w:rPr>
          <w:sz w:val="26"/>
          <w:szCs w:val="26"/>
          <w:lang w:val="ru-RU"/>
        </w:rPr>
        <w:t>альтернативных источниках (</w:t>
      </w:r>
      <w:r w:rsidRPr="00DA5906">
        <w:rPr>
          <w:sz w:val="26"/>
          <w:szCs w:val="26"/>
          <w:lang w:val="ru-RU"/>
        </w:rPr>
        <w:t>нефтяного происхождения) топлив</w:t>
      </w:r>
      <w:r>
        <w:rPr>
          <w:sz w:val="26"/>
          <w:szCs w:val="26"/>
          <w:lang w:val="ru-RU"/>
        </w:rPr>
        <w:t>н</w:t>
      </w:r>
      <w:r w:rsidRPr="00DA5906">
        <w:rPr>
          <w:sz w:val="26"/>
          <w:szCs w:val="26"/>
          <w:lang w:val="ru-RU"/>
        </w:rPr>
        <w:t>о-энергетических ресурсов.</w:t>
      </w:r>
    </w:p>
    <w:p w:rsidR="0071161F" w:rsidRDefault="0071161F" w:rsidP="00E84E57">
      <w:pPr>
        <w:pStyle w:val="1"/>
        <w:ind w:left="0" w:firstLine="708"/>
        <w:rPr>
          <w:sz w:val="26"/>
          <w:szCs w:val="26"/>
          <w:lang w:val="ru-RU"/>
        </w:rPr>
      </w:pPr>
      <w:bookmarkStart w:id="18" w:name="_Toc456285124"/>
    </w:p>
    <w:p w:rsidR="0071161F" w:rsidRPr="00DA5906" w:rsidRDefault="0071161F" w:rsidP="00E84E57">
      <w:pPr>
        <w:pStyle w:val="1"/>
        <w:ind w:left="0" w:firstLine="708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lastRenderedPageBreak/>
        <w:t xml:space="preserve">4.3 Укрупненная оценка принципиальных вариантов </w:t>
      </w:r>
      <w:r w:rsidRPr="00DA5906">
        <w:rPr>
          <w:spacing w:val="-1"/>
          <w:sz w:val="26"/>
          <w:szCs w:val="26"/>
          <w:lang w:val="ru-RU"/>
        </w:rPr>
        <w:t xml:space="preserve">развития </w:t>
      </w:r>
      <w:r w:rsidRPr="00DA5906">
        <w:rPr>
          <w:sz w:val="26"/>
          <w:szCs w:val="26"/>
          <w:lang w:val="ru-RU"/>
        </w:rPr>
        <w:t xml:space="preserve">транспортной инфраструктуры </w:t>
      </w:r>
      <w:r>
        <w:rPr>
          <w:sz w:val="26"/>
          <w:szCs w:val="26"/>
          <w:lang w:val="ru-RU"/>
        </w:rPr>
        <w:t xml:space="preserve">Пищальского </w:t>
      </w:r>
      <w:r w:rsidRPr="00DA5906">
        <w:rPr>
          <w:sz w:val="26"/>
          <w:szCs w:val="26"/>
          <w:lang w:val="ru-RU"/>
        </w:rPr>
        <w:t xml:space="preserve"> сельского </w:t>
      </w:r>
      <w:r w:rsidRPr="00DA5906">
        <w:rPr>
          <w:spacing w:val="-24"/>
          <w:sz w:val="26"/>
          <w:szCs w:val="26"/>
          <w:lang w:val="ru-RU"/>
        </w:rPr>
        <w:t>поселения</w:t>
      </w:r>
      <w:r w:rsidRPr="00DA5906">
        <w:rPr>
          <w:sz w:val="26"/>
          <w:szCs w:val="26"/>
          <w:lang w:val="ru-RU"/>
        </w:rPr>
        <w:t>.</w:t>
      </w:r>
      <w:bookmarkEnd w:id="18"/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 xml:space="preserve">При рассмотрении принципиальных вариантов развития транспортной инфраструктуры </w:t>
      </w:r>
      <w:r>
        <w:rPr>
          <w:sz w:val="26"/>
          <w:szCs w:val="26"/>
          <w:lang w:val="ru-RU"/>
        </w:rPr>
        <w:t>Пищальского</w:t>
      </w:r>
      <w:r w:rsidRPr="00DA5906">
        <w:rPr>
          <w:sz w:val="26"/>
          <w:szCs w:val="26"/>
          <w:lang w:val="ru-RU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 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bookmarkStart w:id="19" w:name="_Toc456285125"/>
      <w:r w:rsidRPr="00B207B7">
        <w:rPr>
          <w:rStyle w:val="10"/>
          <w:bCs/>
          <w:sz w:val="26"/>
          <w:szCs w:val="26"/>
          <w:lang w:val="ru-RU"/>
        </w:rPr>
        <w:t>Вариант 1 (базовый).</w:t>
      </w:r>
      <w:bookmarkEnd w:id="19"/>
      <w:r w:rsidRPr="00DA5906">
        <w:rPr>
          <w:b/>
          <w:bCs/>
          <w:sz w:val="26"/>
          <w:szCs w:val="26"/>
          <w:lang w:val="ru-RU"/>
        </w:rPr>
        <w:t xml:space="preserve"> </w:t>
      </w:r>
      <w:r w:rsidRPr="00DA5906">
        <w:rPr>
          <w:sz w:val="26"/>
          <w:szCs w:val="26"/>
          <w:lang w:val="ru-RU"/>
        </w:rP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71161F" w:rsidRPr="00DA5906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71161F" w:rsidRPr="00E84E57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bookmarkStart w:id="20" w:name="_Toc456285126"/>
      <w:r w:rsidRPr="00B207B7">
        <w:rPr>
          <w:rStyle w:val="10"/>
          <w:bCs/>
          <w:sz w:val="26"/>
          <w:szCs w:val="26"/>
          <w:lang w:val="ru-RU"/>
        </w:rPr>
        <w:t>Вариант 2 (умеренно-оптимистичный).</w:t>
      </w:r>
      <w:bookmarkEnd w:id="20"/>
      <w:r w:rsidRPr="00E84E57">
        <w:rPr>
          <w:b/>
          <w:bCs/>
          <w:sz w:val="26"/>
          <w:szCs w:val="26"/>
          <w:lang w:val="ru-RU"/>
        </w:rPr>
        <w:t xml:space="preserve"> </w:t>
      </w:r>
      <w:r w:rsidRPr="00E84E57">
        <w:rPr>
          <w:sz w:val="26"/>
          <w:szCs w:val="26"/>
          <w:lang w:val="ru-RU"/>
        </w:rPr>
        <w:t xml:space="preserve">На территории </w:t>
      </w:r>
      <w:r>
        <w:rPr>
          <w:sz w:val="26"/>
          <w:szCs w:val="26"/>
          <w:lang w:val="ru-RU"/>
        </w:rPr>
        <w:t>Пищальского сельского</w:t>
      </w:r>
      <w:r w:rsidRPr="00E84E57">
        <w:rPr>
          <w:sz w:val="26"/>
          <w:szCs w:val="26"/>
          <w:lang w:val="ru-RU"/>
        </w:rPr>
        <w:t xml:space="preserve">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71161F" w:rsidRPr="00E84E57" w:rsidRDefault="0071161F" w:rsidP="00E84E57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bookmarkStart w:id="21" w:name="_Toc456285127"/>
      <w:r w:rsidRPr="00B207B7">
        <w:rPr>
          <w:rStyle w:val="10"/>
          <w:bCs/>
          <w:sz w:val="26"/>
          <w:szCs w:val="26"/>
          <w:lang w:val="ru-RU"/>
        </w:rPr>
        <w:t>Вариант 3 (экономически обоснованный).</w:t>
      </w:r>
      <w:bookmarkEnd w:id="21"/>
      <w:r w:rsidRPr="00E84E57">
        <w:rPr>
          <w:b/>
          <w:bCs/>
          <w:sz w:val="26"/>
          <w:szCs w:val="26"/>
          <w:lang w:val="ru-RU"/>
        </w:rPr>
        <w:t xml:space="preserve"> </w:t>
      </w:r>
      <w:r w:rsidRPr="00E84E57">
        <w:rPr>
          <w:sz w:val="26"/>
          <w:szCs w:val="26"/>
          <w:lang w:val="ru-RU"/>
        </w:rPr>
        <w:t xml:space="preserve"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</w:t>
      </w:r>
      <w:r w:rsidRPr="002C611D">
        <w:rPr>
          <w:sz w:val="26"/>
          <w:szCs w:val="26"/>
          <w:lang w:val="ru-RU"/>
        </w:rPr>
        <w:t xml:space="preserve">Сценарий предполагает комплексную реализацию основных мероприятий по развитию улично-дорожной сети в </w:t>
      </w:r>
      <w:r>
        <w:rPr>
          <w:sz w:val="26"/>
          <w:szCs w:val="26"/>
          <w:lang w:val="ru-RU"/>
        </w:rPr>
        <w:t>Пищальском</w:t>
      </w:r>
      <w:r w:rsidRPr="002C611D">
        <w:rPr>
          <w:sz w:val="26"/>
          <w:szCs w:val="26"/>
          <w:lang w:val="ru-RU"/>
        </w:rPr>
        <w:t xml:space="preserve"> сельском поселении, расширение индивидуального жилищного строительства, развитие инфраструктуры пассажирских перевозок.</w:t>
      </w:r>
      <w:r>
        <w:rPr>
          <w:sz w:val="26"/>
          <w:szCs w:val="26"/>
          <w:lang w:val="ru-RU"/>
        </w:rPr>
        <w:t xml:space="preserve"> </w:t>
      </w:r>
    </w:p>
    <w:p w:rsidR="0071161F" w:rsidRDefault="0071161F" w:rsidP="00E84E57">
      <w:pPr>
        <w:pStyle w:val="1"/>
        <w:spacing w:before="0" w:after="0" w:line="240" w:lineRule="auto"/>
        <w:ind w:left="0" w:firstLine="709"/>
        <w:rPr>
          <w:sz w:val="26"/>
          <w:szCs w:val="26"/>
          <w:lang w:val="ru-RU"/>
        </w:rPr>
      </w:pPr>
      <w:bookmarkStart w:id="22" w:name="_Toc456285128"/>
    </w:p>
    <w:p w:rsidR="0071161F" w:rsidRPr="00DA5906" w:rsidRDefault="0071161F" w:rsidP="00E84E57">
      <w:pPr>
        <w:pStyle w:val="1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A5906">
        <w:rPr>
          <w:sz w:val="26"/>
          <w:szCs w:val="26"/>
          <w:lang w:val="ru-RU"/>
        </w:rPr>
        <w:t>5. Система программных мероприятий</w:t>
      </w:r>
      <w:bookmarkEnd w:id="22"/>
    </w:p>
    <w:p w:rsidR="0071161F" w:rsidRPr="00E84E5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Основными факторами, определяющими направления разработки и последующей реализации Программы, являются:</w:t>
      </w:r>
    </w:p>
    <w:p w:rsidR="0071161F" w:rsidRPr="00E84E57" w:rsidRDefault="0071161F" w:rsidP="00DA5906">
      <w:pPr>
        <w:pStyle w:val="a5"/>
        <w:tabs>
          <w:tab w:val="left" w:pos="101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</w:t>
      </w:r>
      <w:r w:rsidRPr="00E84E57">
        <w:rPr>
          <w:spacing w:val="-9"/>
          <w:sz w:val="26"/>
          <w:szCs w:val="26"/>
          <w:lang w:val="ru-RU"/>
        </w:rPr>
        <w:t xml:space="preserve"> </w:t>
      </w:r>
      <w:r w:rsidRPr="00E84E57">
        <w:rPr>
          <w:sz w:val="26"/>
          <w:szCs w:val="26"/>
          <w:lang w:val="ru-RU"/>
        </w:rPr>
        <w:t>промышленности;</w:t>
      </w:r>
    </w:p>
    <w:p w:rsidR="0071161F" w:rsidRPr="00E84E57" w:rsidRDefault="0071161F" w:rsidP="00DA5906">
      <w:pPr>
        <w:pStyle w:val="a5"/>
        <w:tabs>
          <w:tab w:val="left" w:pos="1014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состояние существующей системы транспортной</w:t>
      </w:r>
      <w:r w:rsidRPr="00E84E57">
        <w:rPr>
          <w:spacing w:val="-14"/>
          <w:sz w:val="26"/>
          <w:szCs w:val="26"/>
          <w:lang w:val="ru-RU"/>
        </w:rPr>
        <w:t xml:space="preserve"> </w:t>
      </w:r>
      <w:r w:rsidRPr="00E84E57">
        <w:rPr>
          <w:sz w:val="26"/>
          <w:szCs w:val="26"/>
          <w:lang w:val="ru-RU"/>
        </w:rPr>
        <w:t>инфраструктуры;</w:t>
      </w:r>
    </w:p>
    <w:p w:rsidR="0071161F" w:rsidRPr="00E84E5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71161F" w:rsidRPr="00E84E57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 xml:space="preserve">В рамках задачи, предусматривающей </w:t>
      </w:r>
      <w:r w:rsidRPr="00C8317E">
        <w:rPr>
          <w:sz w:val="26"/>
          <w:szCs w:val="26"/>
          <w:lang w:val="ru-RU"/>
        </w:rPr>
        <w:t>повышение надежности и безопасности движения по автомобильным дорогам местного</w:t>
      </w:r>
      <w:r w:rsidRPr="00C8317E">
        <w:rPr>
          <w:spacing w:val="-10"/>
          <w:sz w:val="26"/>
          <w:szCs w:val="26"/>
          <w:lang w:val="ru-RU"/>
        </w:rPr>
        <w:t xml:space="preserve"> </w:t>
      </w:r>
      <w:r w:rsidRPr="00C8317E">
        <w:rPr>
          <w:sz w:val="26"/>
          <w:szCs w:val="26"/>
          <w:lang w:val="ru-RU"/>
        </w:rPr>
        <w:t>значения</w:t>
      </w:r>
      <w:r w:rsidRPr="00E84E57">
        <w:rPr>
          <w:sz w:val="26"/>
          <w:szCs w:val="26"/>
          <w:lang w:val="ru-RU"/>
        </w:rPr>
        <w:t xml:space="preserve"> предусмотрены мероприятия по реконструкции перегруженных движением участков автомобильных дорог, повышения безопасности движения, увеличения грузоподъемности, долговечности и эксплуатационной надежности.</w:t>
      </w:r>
    </w:p>
    <w:p w:rsidR="0071161F" w:rsidRDefault="0071161F" w:rsidP="00DA5906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84E57">
        <w:rPr>
          <w:sz w:val="26"/>
          <w:szCs w:val="26"/>
          <w:lang w:val="ru-RU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</w:t>
      </w:r>
      <w:r w:rsidRPr="004D1174">
        <w:rPr>
          <w:spacing w:val="-23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являются:</w:t>
      </w:r>
    </w:p>
    <w:p w:rsidR="0071161F" w:rsidRPr="004D1174" w:rsidRDefault="0071161F" w:rsidP="004D1174">
      <w:pPr>
        <w:pStyle w:val="a5"/>
        <w:tabs>
          <w:tab w:val="left" w:pos="709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</w:t>
      </w:r>
      <w:r w:rsidRPr="004D1174">
        <w:rPr>
          <w:spacing w:val="-14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дорог;</w:t>
      </w:r>
    </w:p>
    <w:p w:rsidR="0071161F" w:rsidRPr="004D1174" w:rsidRDefault="0071161F" w:rsidP="004D1174">
      <w:pPr>
        <w:pStyle w:val="a5"/>
        <w:tabs>
          <w:tab w:val="left" w:pos="709"/>
          <w:tab w:val="left" w:pos="851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обеспечение дорожных организаций необходимой информацией по реализации мероприятий</w:t>
      </w:r>
      <w:r w:rsidRPr="004D1174">
        <w:rPr>
          <w:spacing w:val="-10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программы;</w:t>
      </w:r>
    </w:p>
    <w:p w:rsidR="0071161F" w:rsidRPr="004D1174" w:rsidRDefault="0071161F" w:rsidP="004D1174">
      <w:pPr>
        <w:pStyle w:val="a5"/>
        <w:tabs>
          <w:tab w:val="left" w:pos="709"/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информирование населения о ходе выполнения программы и ее итогах, а также разъяснение ее целей и</w:t>
      </w:r>
      <w:r w:rsidRPr="004D1174">
        <w:rPr>
          <w:spacing w:val="-12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задач.</w:t>
      </w:r>
    </w:p>
    <w:p w:rsidR="0071161F" w:rsidRPr="004D1174" w:rsidRDefault="0071161F" w:rsidP="004D1174">
      <w:pPr>
        <w:pStyle w:val="a5"/>
        <w:tabs>
          <w:tab w:val="left" w:pos="709"/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Программой даются предложения по формиро</w:t>
      </w:r>
      <w:r>
        <w:rPr>
          <w:sz w:val="26"/>
          <w:szCs w:val="26"/>
          <w:lang w:val="ru-RU"/>
        </w:rPr>
        <w:t>ванию сети магистральной уличной-</w:t>
      </w:r>
      <w:r w:rsidRPr="004D1174">
        <w:rPr>
          <w:sz w:val="26"/>
          <w:szCs w:val="26"/>
          <w:lang w:val="ru-RU"/>
        </w:rPr>
        <w:t xml:space="preserve"> дорожной сети в соответствие с действующими нормативами.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Основные расчетные параметры уличной сети в пределах сельского населенного пункта   и   сельского   поселения   принимаются   в   соответствии   со   СП 42.13330.2011 «Градостроительство. Планировка и застройка городских и сельских поселений» в  таблице 7.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Default="0071161F" w:rsidP="00E84E57">
      <w:pPr>
        <w:pStyle w:val="a3"/>
        <w:spacing w:before="81"/>
        <w:ind w:left="0" w:right="162"/>
        <w:jc w:val="center"/>
        <w:rPr>
          <w:i/>
          <w:lang w:val="ru-RU"/>
        </w:rPr>
      </w:pPr>
      <w:r w:rsidRPr="004D1174">
        <w:rPr>
          <w:i/>
          <w:lang w:val="ru-RU"/>
        </w:rPr>
        <w:t>Таблица 7. Параметры уличной сети в пределах сельского поселения.</w:t>
      </w:r>
    </w:p>
    <w:p w:rsidR="0071161F" w:rsidRDefault="0071161F" w:rsidP="00E84E57">
      <w:pPr>
        <w:pStyle w:val="a3"/>
        <w:spacing w:before="81"/>
        <w:ind w:left="0" w:right="162"/>
        <w:jc w:val="center"/>
        <w:rPr>
          <w:i/>
          <w:lang w:val="ru-RU"/>
        </w:rPr>
      </w:pPr>
    </w:p>
    <w:p w:rsidR="0071161F" w:rsidRPr="004D1174" w:rsidRDefault="0071161F" w:rsidP="00E84E57">
      <w:pPr>
        <w:pStyle w:val="a3"/>
        <w:spacing w:before="81"/>
        <w:ind w:left="0" w:right="162"/>
        <w:jc w:val="center"/>
        <w:rPr>
          <w:i/>
          <w:lang w:val="ru-RU"/>
        </w:rPr>
      </w:pP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217"/>
        <w:gridCol w:w="2909"/>
        <w:gridCol w:w="1267"/>
        <w:gridCol w:w="1242"/>
        <w:gridCol w:w="858"/>
        <w:gridCol w:w="1494"/>
      </w:tblGrid>
      <w:tr w:rsidR="0071161F" w:rsidRPr="006C624A">
        <w:trPr>
          <w:trHeight w:hRule="exact" w:val="1118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lastRenderedPageBreak/>
              <w:t>Категория сельских улиц и дорог</w:t>
            </w: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2909" w:type="dxa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Основное назначение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Расчетная скорость движения, км/ч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Ширина полосы движения, м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  <w:lang w:val="ru-RU"/>
              </w:rPr>
              <w:t xml:space="preserve">Число полос </w:t>
            </w:r>
            <w:r w:rsidRPr="004D1174">
              <w:rPr>
                <w:sz w:val="26"/>
                <w:szCs w:val="26"/>
              </w:rPr>
              <w:t>движе- ния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Ширина пешеходной части тротуара, м</w:t>
            </w:r>
          </w:p>
        </w:tc>
      </w:tr>
      <w:tr w:rsidR="0071161F">
        <w:trPr>
          <w:trHeight w:hRule="exact" w:val="1064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  <w:lang w:val="ru-RU"/>
              </w:rPr>
              <w:t>Межпоселенческая</w:t>
            </w:r>
            <w:r w:rsidRPr="004D1174">
              <w:rPr>
                <w:sz w:val="26"/>
                <w:szCs w:val="26"/>
              </w:rPr>
              <w:t xml:space="preserve"> дорога</w:t>
            </w:r>
          </w:p>
        </w:tc>
        <w:tc>
          <w:tcPr>
            <w:tcW w:w="2909" w:type="dxa"/>
          </w:tcPr>
          <w:p w:rsidR="0071161F" w:rsidRPr="004D1174" w:rsidRDefault="0071161F" w:rsidP="00751B07">
            <w:pPr>
              <w:pStyle w:val="TableParagraph"/>
              <w:spacing w:after="0" w:line="240" w:lineRule="auto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Связь сельского поселения с внешними дорогами общей сети</w:t>
            </w: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3,5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w w:val="99"/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w w:val="99"/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D1174">
              <w:rPr>
                <w:w w:val="99"/>
                <w:sz w:val="26"/>
                <w:szCs w:val="26"/>
                <w:lang w:val="ru-RU"/>
              </w:rPr>
              <w:t>1,0</w:t>
            </w:r>
          </w:p>
        </w:tc>
      </w:tr>
      <w:tr w:rsidR="0071161F">
        <w:trPr>
          <w:trHeight w:val="521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Главная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D1174">
              <w:rPr>
                <w:sz w:val="26"/>
                <w:szCs w:val="26"/>
              </w:rPr>
              <w:t xml:space="preserve"> улица</w:t>
            </w:r>
          </w:p>
        </w:tc>
        <w:tc>
          <w:tcPr>
            <w:tcW w:w="2909" w:type="dxa"/>
          </w:tcPr>
          <w:p w:rsidR="0071161F" w:rsidRPr="004D1174" w:rsidRDefault="0071161F" w:rsidP="00751B07">
            <w:pPr>
              <w:pStyle w:val="TableParagraph"/>
              <w:spacing w:after="0" w:line="240" w:lineRule="auto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Связь жилых территорий с  общественным центром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3,5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D1174">
              <w:rPr>
                <w:w w:val="95"/>
                <w:sz w:val="26"/>
                <w:szCs w:val="26"/>
                <w:lang w:val="ru-RU"/>
              </w:rPr>
              <w:t>1,0</w:t>
            </w:r>
          </w:p>
        </w:tc>
      </w:tr>
      <w:tr w:rsidR="0071161F">
        <w:trPr>
          <w:trHeight w:hRule="exact" w:val="615"/>
          <w:jc w:val="center"/>
        </w:trPr>
        <w:tc>
          <w:tcPr>
            <w:tcW w:w="0" w:type="auto"/>
          </w:tcPr>
          <w:p w:rsidR="0071161F" w:rsidRPr="004D1174" w:rsidRDefault="0071161F" w:rsidP="00751B07">
            <w:pPr>
              <w:pStyle w:val="a3"/>
              <w:spacing w:after="0" w:line="240" w:lineRule="auto"/>
              <w:ind w:left="0"/>
              <w:jc w:val="left"/>
              <w:rPr>
                <w:sz w:val="26"/>
                <w:szCs w:val="26"/>
                <w:lang w:eastAsia="en-US"/>
              </w:rPr>
            </w:pPr>
            <w:r w:rsidRPr="004D1174">
              <w:rPr>
                <w:sz w:val="26"/>
                <w:szCs w:val="26"/>
                <w:lang w:eastAsia="en-US"/>
              </w:rPr>
              <w:t>Улица в жилой застройке:</w:t>
            </w:r>
          </w:p>
        </w:tc>
        <w:tc>
          <w:tcPr>
            <w:tcW w:w="2909" w:type="dxa"/>
          </w:tcPr>
          <w:p w:rsidR="0071161F" w:rsidRPr="004D1174" w:rsidRDefault="0071161F" w:rsidP="004D1174">
            <w:pPr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1161F" w:rsidRPr="004D1174" w:rsidRDefault="0071161F" w:rsidP="004D1174">
            <w:pPr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1161F" w:rsidRPr="004D1174" w:rsidRDefault="0071161F" w:rsidP="004D1174">
            <w:p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1161F" w:rsidRPr="004D1174" w:rsidRDefault="0071161F" w:rsidP="004D1174">
            <w:p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1161F" w:rsidRPr="004D1174" w:rsidRDefault="0071161F" w:rsidP="004D1174">
            <w:pPr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1161F" w:rsidTr="00751B07">
        <w:trPr>
          <w:trHeight w:hRule="exact" w:val="1556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eastAsia="en-US"/>
              </w:rPr>
            </w:pPr>
            <w:r w:rsidRPr="004D1174">
              <w:rPr>
                <w:sz w:val="26"/>
                <w:szCs w:val="26"/>
                <w:lang w:eastAsia="en-US"/>
              </w:rPr>
              <w:t>основная</w:t>
            </w:r>
          </w:p>
        </w:tc>
        <w:tc>
          <w:tcPr>
            <w:tcW w:w="2909" w:type="dxa"/>
          </w:tcPr>
          <w:p w:rsidR="0071161F" w:rsidRPr="004D1174" w:rsidRDefault="0071161F" w:rsidP="00751B07">
            <w:pPr>
              <w:pStyle w:val="TableParagraph"/>
              <w:spacing w:after="0" w:line="240" w:lineRule="auto"/>
              <w:ind w:left="0"/>
              <w:jc w:val="left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3,0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1,0—1,5</w:t>
            </w:r>
          </w:p>
        </w:tc>
      </w:tr>
      <w:tr w:rsidR="0071161F">
        <w:trPr>
          <w:trHeight w:hRule="exact" w:val="858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eastAsia="en-US"/>
              </w:rPr>
            </w:pPr>
            <w:r w:rsidRPr="004D1174">
              <w:rPr>
                <w:w w:val="95"/>
                <w:sz w:val="26"/>
                <w:szCs w:val="26"/>
                <w:lang w:eastAsia="en-US"/>
              </w:rPr>
              <w:t xml:space="preserve">второстепенная </w:t>
            </w:r>
            <w:r w:rsidRPr="004D1174">
              <w:rPr>
                <w:sz w:val="26"/>
                <w:szCs w:val="26"/>
                <w:lang w:eastAsia="en-US"/>
              </w:rPr>
              <w:t>(переулок)</w:t>
            </w:r>
          </w:p>
        </w:tc>
        <w:tc>
          <w:tcPr>
            <w:tcW w:w="2909" w:type="dxa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Связь между основными жилыми улицами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2,75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1,0</w:t>
            </w:r>
          </w:p>
        </w:tc>
      </w:tr>
      <w:tr w:rsidR="0071161F" w:rsidTr="00751B07">
        <w:trPr>
          <w:trHeight w:hRule="exact" w:val="1406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eastAsia="en-US"/>
              </w:rPr>
            </w:pPr>
            <w:r w:rsidRPr="004D1174">
              <w:rPr>
                <w:sz w:val="26"/>
                <w:szCs w:val="26"/>
                <w:lang w:eastAsia="en-US"/>
              </w:rPr>
              <w:t>проезд</w:t>
            </w:r>
          </w:p>
        </w:tc>
        <w:tc>
          <w:tcPr>
            <w:tcW w:w="2909" w:type="dxa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2,75—3,0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0—1,0</w:t>
            </w:r>
          </w:p>
        </w:tc>
      </w:tr>
      <w:tr w:rsidR="0071161F" w:rsidTr="00751B07">
        <w:trPr>
          <w:trHeight w:hRule="exact" w:val="1553"/>
          <w:jc w:val="center"/>
        </w:trPr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Хозяйственный проезд, скотопрогон</w:t>
            </w:r>
          </w:p>
        </w:tc>
        <w:tc>
          <w:tcPr>
            <w:tcW w:w="2909" w:type="dxa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rPr>
                <w:sz w:val="26"/>
                <w:szCs w:val="26"/>
                <w:lang w:val="ru-RU"/>
              </w:rPr>
            </w:pPr>
            <w:r w:rsidRPr="004D1174">
              <w:rPr>
                <w:sz w:val="26"/>
                <w:szCs w:val="26"/>
                <w:lang w:val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sz w:val="26"/>
                <w:szCs w:val="26"/>
              </w:rPr>
              <w:t>4,5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1161F" w:rsidRPr="004D1174" w:rsidRDefault="0071161F" w:rsidP="004D1174">
            <w:pPr>
              <w:pStyle w:val="Table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D1174">
              <w:rPr>
                <w:w w:val="99"/>
                <w:sz w:val="26"/>
                <w:szCs w:val="26"/>
              </w:rPr>
              <w:t>—</w:t>
            </w:r>
          </w:p>
        </w:tc>
      </w:tr>
    </w:tbl>
    <w:p w:rsidR="0071161F" w:rsidRDefault="0071161F" w:rsidP="0052262F">
      <w:pPr>
        <w:pStyle w:val="a3"/>
        <w:rPr>
          <w:lang w:val="ru-RU"/>
        </w:rPr>
      </w:pPr>
      <w:r>
        <w:rPr>
          <w:lang w:val="ru-RU"/>
        </w:rPr>
        <w:t xml:space="preserve">      </w:t>
      </w:r>
    </w:p>
    <w:p w:rsidR="0071161F" w:rsidRPr="00135824" w:rsidRDefault="0071161F" w:rsidP="004D1174">
      <w:pPr>
        <w:pStyle w:val="a3"/>
        <w:ind w:left="0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Мероприятия, выполнение которых необходимо по данному разделу: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 эксплуатационного</w:t>
      </w:r>
      <w:r w:rsidRPr="004D1174">
        <w:rPr>
          <w:spacing w:val="-7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состояния;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обеспечение сохранности автомобильных дорог общего пользования, находящихся в   границах населённых пунктов муниципального</w:t>
      </w:r>
      <w:r w:rsidRPr="004D1174">
        <w:rPr>
          <w:spacing w:val="-25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образования.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Гаражно-строительных кооперативов в поселении нет.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В дальнейшем необходимо предусматривать организацию мест стоянок автомобилей   возле зданий общественного назначения с учётом прогнозируемого увеличения уровня автомобилизации населения.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</w:t>
      </w:r>
      <w:r w:rsidRPr="004D1174">
        <w:rPr>
          <w:sz w:val="26"/>
          <w:szCs w:val="26"/>
          <w:lang w:val="ru-RU"/>
        </w:rPr>
        <w:lastRenderedPageBreak/>
        <w:t>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 xml:space="preserve">В структуре развития транспортного сообщения особое внимание на территории </w:t>
      </w:r>
      <w:r>
        <w:rPr>
          <w:sz w:val="26"/>
          <w:szCs w:val="26"/>
          <w:lang w:val="ru-RU"/>
        </w:rPr>
        <w:t xml:space="preserve">Пищальского </w:t>
      </w:r>
      <w:r w:rsidRPr="004D1174">
        <w:rPr>
          <w:sz w:val="26"/>
          <w:szCs w:val="26"/>
          <w:lang w:val="ru-RU"/>
        </w:rPr>
        <w:t xml:space="preserve">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71161F" w:rsidRPr="004D1174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71161F" w:rsidRPr="004D1174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Программой предусматривается создание без 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Мероприятия по данному разделу: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Формирование системы улиц с преимущественно пешеходным движением (расчётный срок -</w:t>
      </w:r>
      <w:r w:rsidRPr="004D1174">
        <w:rPr>
          <w:spacing w:val="-7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перспектива);</w:t>
      </w:r>
    </w:p>
    <w:p w:rsidR="0071161F" w:rsidRPr="004D1174" w:rsidRDefault="0071161F" w:rsidP="004D1174">
      <w:pPr>
        <w:pStyle w:val="a5"/>
        <w:tabs>
          <w:tab w:val="left" w:pos="1050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Обеспечение административными мерами выполнения застройщиками требований по созданию без барьерной среды (весь</w:t>
      </w:r>
      <w:r w:rsidRPr="004D1174">
        <w:rPr>
          <w:spacing w:val="-18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период).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конкурентоспособные высококачественные транспортные</w:t>
      </w:r>
      <w:r w:rsidRPr="004D1174">
        <w:rPr>
          <w:spacing w:val="-19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услуги;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</w:t>
      </w:r>
      <w:r w:rsidRPr="004D1174">
        <w:rPr>
          <w:spacing w:val="-21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услуги;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создание условий для превышения уровня предложения транспортных услуг над спросом (в противном случае конкурентной среды не</w:t>
      </w:r>
      <w:r w:rsidRPr="004D1174">
        <w:rPr>
          <w:spacing w:val="-21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будет).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Таким образом, мероприятиями Программы в части развития внешнего транспорта будут следующие:</w:t>
      </w:r>
    </w:p>
    <w:p w:rsidR="0071161F" w:rsidRDefault="0071161F" w:rsidP="004D1174">
      <w:pPr>
        <w:pStyle w:val="a5"/>
        <w:tabs>
          <w:tab w:val="left" w:pos="1050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</w:t>
      </w:r>
      <w:r w:rsidRPr="00135824">
        <w:rPr>
          <w:spacing w:val="-14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период);</w:t>
      </w:r>
    </w:p>
    <w:p w:rsidR="0071161F" w:rsidRDefault="0071161F" w:rsidP="004D1174">
      <w:pPr>
        <w:pStyle w:val="a5"/>
        <w:tabs>
          <w:tab w:val="left" w:pos="1050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Обеспечение при разработке проектов планировки и межевания резервирования коридоров перспективного строительства автомобильных дорог (весь</w:t>
      </w:r>
      <w:r w:rsidRPr="00135824">
        <w:rPr>
          <w:spacing w:val="-11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период);</w:t>
      </w:r>
    </w:p>
    <w:p w:rsidR="0071161F" w:rsidRPr="00135824" w:rsidRDefault="0071161F" w:rsidP="004D1174">
      <w:pPr>
        <w:pStyle w:val="a5"/>
        <w:tabs>
          <w:tab w:val="left" w:pos="1050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</w:t>
      </w:r>
      <w:r w:rsidRPr="00135824">
        <w:rPr>
          <w:spacing w:val="-20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самоуправления.</w:t>
      </w:r>
    </w:p>
    <w:p w:rsidR="0071161F" w:rsidRPr="00135824" w:rsidRDefault="0071161F" w:rsidP="00751B07">
      <w:pPr>
        <w:pStyle w:val="a3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</w:t>
      </w:r>
      <w:r>
        <w:rPr>
          <w:sz w:val="26"/>
          <w:szCs w:val="26"/>
          <w:lang w:val="ru-RU"/>
        </w:rPr>
        <w:t>ильных дорог, развитие надзорной -</w:t>
      </w:r>
      <w:r w:rsidRPr="00135824">
        <w:rPr>
          <w:sz w:val="26"/>
          <w:szCs w:val="26"/>
          <w:lang w:val="ru-RU"/>
        </w:rPr>
        <w:t xml:space="preserve"> контрольной </w:t>
      </w:r>
      <w:r w:rsidRPr="00135824">
        <w:rPr>
          <w:sz w:val="26"/>
          <w:szCs w:val="26"/>
          <w:lang w:val="ru-RU"/>
        </w:rPr>
        <w:lastRenderedPageBreak/>
        <w:t xml:space="preserve">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</w:t>
      </w:r>
      <w:r w:rsidRPr="00135824">
        <w:rPr>
          <w:spacing w:val="-8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СМИ;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информационно-пропагандистское обеспечение мероприятий по повышению безопасности дорожного</w:t>
      </w:r>
      <w:r w:rsidRPr="00135824">
        <w:rPr>
          <w:spacing w:val="-16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движения;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профилактика детского дорожно</w:t>
      </w:r>
      <w:r>
        <w:rPr>
          <w:sz w:val="26"/>
          <w:szCs w:val="26"/>
          <w:lang w:val="ru-RU"/>
        </w:rPr>
        <w:t>го</w:t>
      </w:r>
      <w:r w:rsidRPr="00135824">
        <w:rPr>
          <w:sz w:val="26"/>
          <w:szCs w:val="26"/>
          <w:lang w:val="ru-RU"/>
        </w:rPr>
        <w:t xml:space="preserve"> - транспортного</w:t>
      </w:r>
      <w:r w:rsidRPr="00135824">
        <w:rPr>
          <w:spacing w:val="-11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травматизма;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 xml:space="preserve">обеспечение   контроля   за   выполнением   мероприятий   по   </w:t>
      </w:r>
      <w:r w:rsidRPr="00135824">
        <w:rPr>
          <w:spacing w:val="8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обеспечению безопасности дорожного движения;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согласование безопасных маршрутов движения школьных</w:t>
      </w:r>
      <w:r w:rsidRPr="00135824">
        <w:rPr>
          <w:spacing w:val="50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автобусов;</w:t>
      </w:r>
    </w:p>
    <w:p w:rsidR="0071161F" w:rsidRPr="0013582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развитие целевой системы воспитания и обучения детей безопасному поведению на улицах и</w:t>
      </w:r>
      <w:r w:rsidRPr="00135824">
        <w:rPr>
          <w:spacing w:val="-10"/>
          <w:sz w:val="26"/>
          <w:szCs w:val="26"/>
          <w:lang w:val="ru-RU"/>
        </w:rPr>
        <w:t xml:space="preserve"> </w:t>
      </w:r>
      <w:r w:rsidRPr="00135824">
        <w:rPr>
          <w:sz w:val="26"/>
          <w:szCs w:val="26"/>
          <w:lang w:val="ru-RU"/>
        </w:rPr>
        <w:t>дорогах;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развитие системы организации движения транспортных средств и пешеходов и повышение безопасности дорожных</w:t>
      </w:r>
      <w:r w:rsidRPr="004D1174">
        <w:rPr>
          <w:spacing w:val="-15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условий;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b/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организация деятельности по предупреждению</w:t>
      </w:r>
      <w:r w:rsidRPr="004D1174">
        <w:rPr>
          <w:spacing w:val="-17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аварийности</w:t>
      </w:r>
      <w:r w:rsidRPr="004D1174">
        <w:rPr>
          <w:b/>
          <w:sz w:val="26"/>
          <w:szCs w:val="26"/>
          <w:lang w:val="ru-RU"/>
        </w:rPr>
        <w:t>.</w:t>
      </w:r>
    </w:p>
    <w:p w:rsidR="0071161F" w:rsidRPr="004D1174" w:rsidRDefault="0071161F" w:rsidP="004D1174">
      <w:pPr>
        <w:pStyle w:val="a5"/>
        <w:tabs>
          <w:tab w:val="left" w:pos="1518"/>
        </w:tabs>
        <w:spacing w:before="0" w:after="0" w:line="240" w:lineRule="auto"/>
        <w:ind w:left="0" w:firstLine="709"/>
        <w:rPr>
          <w:b/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 xml:space="preserve">Из всего вышеперечисленного следует, что на расчетный срок основными мероприятиями развития транспортной инфраструктуры </w:t>
      </w:r>
      <w:r>
        <w:rPr>
          <w:sz w:val="26"/>
          <w:szCs w:val="26"/>
          <w:lang w:val="ru-RU"/>
        </w:rPr>
        <w:t>Пищальского</w:t>
      </w:r>
      <w:r w:rsidRPr="0013582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</w:t>
      </w:r>
      <w:r w:rsidRPr="00135824">
        <w:rPr>
          <w:sz w:val="26"/>
          <w:szCs w:val="26"/>
          <w:lang w:val="ru-RU"/>
        </w:rPr>
        <w:t>ского поселения должны стать:</w:t>
      </w:r>
    </w:p>
    <w:p w:rsidR="0071161F" w:rsidRPr="004D1174" w:rsidRDefault="0071161F" w:rsidP="004D1174">
      <w:pPr>
        <w:pStyle w:val="1"/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23" w:name="_Toc456285129"/>
      <w:r w:rsidRPr="004D1174">
        <w:rPr>
          <w:sz w:val="26"/>
          <w:szCs w:val="26"/>
          <w:lang w:val="ru-RU"/>
        </w:rPr>
        <w:t>на первом этапе (201</w:t>
      </w:r>
      <w:r>
        <w:rPr>
          <w:sz w:val="26"/>
          <w:szCs w:val="26"/>
          <w:lang w:val="ru-RU"/>
        </w:rPr>
        <w:t>8</w:t>
      </w:r>
      <w:r w:rsidRPr="004D1174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 xml:space="preserve">5 </w:t>
      </w:r>
      <w:r w:rsidRPr="004D1174">
        <w:rPr>
          <w:sz w:val="26"/>
          <w:szCs w:val="26"/>
          <w:lang w:val="ru-RU"/>
        </w:rPr>
        <w:t>гг.):</w:t>
      </w:r>
      <w:bookmarkEnd w:id="23"/>
    </w:p>
    <w:p w:rsidR="0071161F" w:rsidRPr="0013582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71161F" w:rsidRPr="004D117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текущий ремонт дорожного покрытия существующей улично</w:t>
      </w:r>
      <w:r>
        <w:rPr>
          <w:sz w:val="26"/>
          <w:szCs w:val="26"/>
          <w:lang w:val="ru-RU"/>
        </w:rPr>
        <w:t xml:space="preserve">й </w:t>
      </w:r>
      <w:r w:rsidRPr="004D1174">
        <w:rPr>
          <w:sz w:val="26"/>
          <w:szCs w:val="26"/>
          <w:lang w:val="ru-RU"/>
        </w:rPr>
        <w:t>дорожной сети;</w:t>
      </w:r>
    </w:p>
    <w:p w:rsidR="0071161F" w:rsidRPr="004D117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 xml:space="preserve">организация мероприятий по оказанию транспортных услуг населению </w:t>
      </w:r>
      <w:r>
        <w:rPr>
          <w:sz w:val="26"/>
          <w:szCs w:val="26"/>
          <w:lang w:val="ru-RU"/>
        </w:rPr>
        <w:t>п</w:t>
      </w:r>
      <w:r w:rsidRPr="004D1174">
        <w:rPr>
          <w:sz w:val="26"/>
          <w:szCs w:val="26"/>
          <w:lang w:val="ru-RU"/>
        </w:rPr>
        <w:t>оселения</w:t>
      </w:r>
      <w:r>
        <w:rPr>
          <w:sz w:val="26"/>
          <w:szCs w:val="26"/>
          <w:lang w:val="ru-RU"/>
        </w:rPr>
        <w:t>;</w:t>
      </w:r>
    </w:p>
    <w:p w:rsidR="0071161F" w:rsidRPr="004D1174" w:rsidRDefault="0071161F" w:rsidP="004D1174">
      <w:pPr>
        <w:pStyle w:val="1"/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24" w:name="_Toc456285130"/>
      <w:r w:rsidRPr="004D1174">
        <w:rPr>
          <w:sz w:val="26"/>
          <w:szCs w:val="26"/>
          <w:lang w:val="ru-RU"/>
        </w:rPr>
        <w:t>на втором этапе (202</w:t>
      </w:r>
      <w:r>
        <w:rPr>
          <w:sz w:val="26"/>
          <w:szCs w:val="26"/>
          <w:lang w:val="ru-RU"/>
        </w:rPr>
        <w:t>5</w:t>
      </w:r>
      <w:r w:rsidRPr="004D1174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 xml:space="preserve">8 </w:t>
      </w:r>
      <w:r w:rsidRPr="004D1174">
        <w:rPr>
          <w:sz w:val="26"/>
          <w:szCs w:val="26"/>
          <w:lang w:val="ru-RU"/>
        </w:rPr>
        <w:t>гг.):</w:t>
      </w:r>
      <w:bookmarkEnd w:id="24"/>
    </w:p>
    <w:p w:rsidR="0071161F" w:rsidRPr="00971AFD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971AFD">
        <w:rPr>
          <w:sz w:val="26"/>
          <w:szCs w:val="26"/>
          <w:lang w:val="ru-RU"/>
        </w:rPr>
        <w:lastRenderedPageBreak/>
        <w:t>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6"/>
          <w:szCs w:val="26"/>
          <w:lang w:val="ru-RU"/>
        </w:rPr>
        <w:t>;</w:t>
      </w:r>
    </w:p>
    <w:p w:rsidR="0071161F" w:rsidRPr="004D117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текущий ремонт дорожного покрытия существующей улично</w:t>
      </w:r>
      <w:r>
        <w:rPr>
          <w:sz w:val="26"/>
          <w:szCs w:val="26"/>
          <w:lang w:val="ru-RU"/>
        </w:rPr>
        <w:t xml:space="preserve">й </w:t>
      </w:r>
      <w:r w:rsidRPr="004D1174">
        <w:rPr>
          <w:sz w:val="26"/>
          <w:szCs w:val="26"/>
          <w:lang w:val="ru-RU"/>
        </w:rPr>
        <w:t>дорожной сети;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71161F" w:rsidRPr="004D117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DD3ABC">
        <w:rPr>
          <w:sz w:val="26"/>
          <w:szCs w:val="26"/>
          <w:lang w:val="ru-RU"/>
        </w:rPr>
        <w:t xml:space="preserve">организация мероприятий по оказанию транспортных услуг населению </w:t>
      </w:r>
      <w:r>
        <w:rPr>
          <w:sz w:val="26"/>
          <w:szCs w:val="26"/>
          <w:lang w:val="ru-RU"/>
        </w:rPr>
        <w:t>п</w:t>
      </w:r>
      <w:r w:rsidRPr="004D1174">
        <w:rPr>
          <w:sz w:val="26"/>
          <w:szCs w:val="26"/>
          <w:lang w:val="ru-RU"/>
        </w:rPr>
        <w:t>оселения</w:t>
      </w:r>
    </w:p>
    <w:p w:rsidR="0071161F" w:rsidRPr="004D1174" w:rsidRDefault="0071161F" w:rsidP="004D1174">
      <w:pPr>
        <w:pStyle w:val="1"/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25" w:name="_Toc456285131"/>
      <w:r w:rsidRPr="004D1174">
        <w:rPr>
          <w:sz w:val="26"/>
          <w:szCs w:val="26"/>
          <w:lang w:val="ru-RU"/>
        </w:rPr>
        <w:t>на третьем этапе на перспективу (2026-2037 годы):</w:t>
      </w:r>
      <w:bookmarkEnd w:id="25"/>
    </w:p>
    <w:p w:rsidR="0071161F" w:rsidRPr="0013582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71161F" w:rsidRPr="00135824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текущий ремонт дорожного покрытия существующей улично</w:t>
      </w:r>
      <w:r>
        <w:rPr>
          <w:sz w:val="26"/>
          <w:szCs w:val="26"/>
          <w:lang w:val="ru-RU"/>
        </w:rPr>
        <w:t xml:space="preserve">й </w:t>
      </w:r>
      <w:r w:rsidRPr="00135824">
        <w:rPr>
          <w:sz w:val="26"/>
          <w:szCs w:val="26"/>
          <w:lang w:val="ru-RU"/>
        </w:rPr>
        <w:t>дорожной</w:t>
      </w:r>
      <w:r w:rsidRPr="00135824">
        <w:rPr>
          <w:spacing w:val="-2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сети.</w:t>
      </w:r>
    </w:p>
    <w:p w:rsidR="0071161F" w:rsidRPr="00C42EC5" w:rsidRDefault="0071161F" w:rsidP="004D1174">
      <w:pPr>
        <w:pStyle w:val="a5"/>
        <w:spacing w:before="0"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организация мероприятий по оказанию транспортных услуг населению</w:t>
      </w:r>
      <w:r w:rsidRPr="00135824">
        <w:rPr>
          <w:spacing w:val="-29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C42EC5">
        <w:rPr>
          <w:sz w:val="26"/>
          <w:szCs w:val="26"/>
          <w:lang w:val="ru-RU"/>
        </w:rPr>
        <w:t>оселения</w:t>
      </w:r>
      <w:r>
        <w:rPr>
          <w:sz w:val="26"/>
          <w:szCs w:val="26"/>
          <w:lang w:val="ru-RU"/>
        </w:rPr>
        <w:t>.</w:t>
      </w:r>
    </w:p>
    <w:p w:rsidR="0071161F" w:rsidRPr="00135824" w:rsidRDefault="0071161F" w:rsidP="00135824">
      <w:pPr>
        <w:pStyle w:val="a3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</w:p>
    <w:p w:rsidR="0071161F" w:rsidRPr="00135824" w:rsidRDefault="0071161F" w:rsidP="00135824">
      <w:pPr>
        <w:pStyle w:val="1"/>
        <w:numPr>
          <w:ilvl w:val="0"/>
          <w:numId w:val="15"/>
        </w:numPr>
        <w:spacing w:before="0" w:after="0" w:line="240" w:lineRule="auto"/>
        <w:ind w:left="0" w:firstLine="709"/>
        <w:jc w:val="left"/>
        <w:rPr>
          <w:sz w:val="26"/>
          <w:szCs w:val="26"/>
          <w:lang w:val="ru-RU"/>
        </w:rPr>
      </w:pPr>
      <w:bookmarkStart w:id="26" w:name="_Toc456285132"/>
      <w:r w:rsidRPr="00135824">
        <w:rPr>
          <w:sz w:val="26"/>
          <w:szCs w:val="26"/>
          <w:lang w:val="ru-RU"/>
        </w:rPr>
        <w:t>Финансовые потребности для реализации Программы</w:t>
      </w:r>
      <w:bookmarkEnd w:id="26"/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 xml:space="preserve">Источниками финансирования мероприятий Программы являются средства  бюджета муниципального образования </w:t>
      </w:r>
      <w:r>
        <w:rPr>
          <w:sz w:val="26"/>
          <w:szCs w:val="26"/>
          <w:lang w:val="ru-RU"/>
        </w:rPr>
        <w:t>Пищальское сельс</w:t>
      </w:r>
      <w:r w:rsidRPr="00135824">
        <w:rPr>
          <w:sz w:val="26"/>
          <w:szCs w:val="26"/>
          <w:lang w:val="ru-RU"/>
        </w:rPr>
        <w:t>кое поселение</w:t>
      </w:r>
      <w:r>
        <w:rPr>
          <w:sz w:val="26"/>
          <w:szCs w:val="26"/>
          <w:lang w:val="ru-RU"/>
        </w:rPr>
        <w:t xml:space="preserve"> Оричевского района Кировской области</w:t>
      </w:r>
      <w:r w:rsidRPr="00135824">
        <w:rPr>
          <w:sz w:val="26"/>
          <w:szCs w:val="26"/>
          <w:lang w:val="ru-RU"/>
        </w:rPr>
        <w:t xml:space="preserve">, а также внебюджетные источники. 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Ориче</w:t>
      </w:r>
      <w:r>
        <w:rPr>
          <w:sz w:val="26"/>
          <w:szCs w:val="26"/>
          <w:lang w:val="ru-RU"/>
        </w:rPr>
        <w:t>в</w:t>
      </w:r>
      <w:r w:rsidRPr="00135824">
        <w:rPr>
          <w:sz w:val="26"/>
          <w:szCs w:val="26"/>
          <w:lang w:val="ru-RU"/>
        </w:rPr>
        <w:t>ского района и органов государственной власти Кировской области по развитию транспортной инфраструктуры.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При реализации программы предполагается привлечение финансирования из средств дорожного фонда.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135824">
        <w:rPr>
          <w:sz w:val="26"/>
          <w:szCs w:val="26"/>
          <w:lang w:val="ru-RU"/>
        </w:rPr>
        <w:t xml:space="preserve">Прогноз поступления денежных средств на </w:t>
      </w:r>
      <w:r>
        <w:rPr>
          <w:sz w:val="26"/>
          <w:szCs w:val="26"/>
          <w:lang w:val="ru-RU"/>
        </w:rPr>
        <w:t>содержание</w:t>
      </w:r>
      <w:r w:rsidRPr="00135824">
        <w:rPr>
          <w:sz w:val="26"/>
          <w:szCs w:val="26"/>
          <w:lang w:val="ru-RU"/>
        </w:rPr>
        <w:t xml:space="preserve"> автодорог поселения указан в таблице 8.</w:t>
      </w:r>
    </w:p>
    <w:p w:rsidR="0071161F" w:rsidRPr="0013582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463916" w:rsidRDefault="0071161F" w:rsidP="00EE2983">
      <w:pPr>
        <w:pStyle w:val="a3"/>
        <w:jc w:val="center"/>
        <w:rPr>
          <w:b/>
          <w:i/>
          <w:lang w:val="ru-RU"/>
        </w:rPr>
      </w:pPr>
      <w:r w:rsidRPr="00463916">
        <w:rPr>
          <w:b/>
          <w:i/>
          <w:lang w:val="ru-RU"/>
        </w:rPr>
        <w:t>Таблица 8. Прогноз поступления денежных средств содержание автодорог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1019"/>
        <w:gridCol w:w="1019"/>
        <w:gridCol w:w="1019"/>
        <w:gridCol w:w="1019"/>
        <w:gridCol w:w="1019"/>
        <w:gridCol w:w="1476"/>
      </w:tblGrid>
      <w:tr w:rsidR="0071161F" w:rsidRPr="006C624A">
        <w:trPr>
          <w:trHeight w:val="278"/>
        </w:trPr>
        <w:tc>
          <w:tcPr>
            <w:tcW w:w="0" w:type="auto"/>
            <w:vMerge w:val="restart"/>
            <w:vAlign w:val="center"/>
          </w:tcPr>
          <w:p w:rsidR="0071161F" w:rsidRPr="004D1174" w:rsidRDefault="0071161F" w:rsidP="00EE298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lastRenderedPageBreak/>
              <w:t>Источник ф</w:t>
            </w:r>
            <w:r w:rsidRPr="004D1174">
              <w:rPr>
                <w:sz w:val="26"/>
                <w:szCs w:val="26"/>
                <w:lang w:eastAsia="en-US"/>
              </w:rPr>
              <w:t>инансирование</w:t>
            </w:r>
          </w:p>
        </w:tc>
        <w:tc>
          <w:tcPr>
            <w:tcW w:w="6785" w:type="dxa"/>
            <w:gridSpan w:val="6"/>
          </w:tcPr>
          <w:p w:rsidR="0071161F" w:rsidRPr="004D1174" w:rsidRDefault="0071161F" w:rsidP="00EE2983">
            <w:pPr>
              <w:pStyle w:val="a3"/>
              <w:jc w:val="center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Объем финансирования в тыс. рублей.</w:t>
            </w:r>
          </w:p>
        </w:tc>
      </w:tr>
      <w:tr w:rsidR="0071161F" w:rsidRPr="00E65702">
        <w:trPr>
          <w:trHeight w:val="994"/>
        </w:trPr>
        <w:tc>
          <w:tcPr>
            <w:tcW w:w="0" w:type="auto"/>
            <w:vMerge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0" w:type="auto"/>
            <w:vAlign w:val="center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2018</w:t>
            </w:r>
          </w:p>
        </w:tc>
        <w:tc>
          <w:tcPr>
            <w:tcW w:w="0" w:type="auto"/>
            <w:vAlign w:val="center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2019</w:t>
            </w:r>
          </w:p>
        </w:tc>
        <w:tc>
          <w:tcPr>
            <w:tcW w:w="0" w:type="auto"/>
            <w:vAlign w:val="center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2020</w:t>
            </w:r>
          </w:p>
        </w:tc>
        <w:tc>
          <w:tcPr>
            <w:tcW w:w="0" w:type="auto"/>
            <w:vAlign w:val="center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2021</w:t>
            </w:r>
          </w:p>
        </w:tc>
        <w:tc>
          <w:tcPr>
            <w:tcW w:w="0" w:type="auto"/>
            <w:vAlign w:val="center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2022</w:t>
            </w:r>
          </w:p>
        </w:tc>
        <w:tc>
          <w:tcPr>
            <w:tcW w:w="1255" w:type="dxa"/>
          </w:tcPr>
          <w:p w:rsidR="0071161F" w:rsidRDefault="0071161F" w:rsidP="003F3DB7">
            <w:pPr>
              <w:pStyle w:val="a3"/>
              <w:ind w:left="0"/>
              <w:rPr>
                <w:sz w:val="26"/>
                <w:szCs w:val="26"/>
                <w:lang w:val="ru-RU" w:eastAsia="en-US"/>
              </w:rPr>
            </w:pPr>
          </w:p>
          <w:p w:rsidR="0071161F" w:rsidRPr="004D1174" w:rsidRDefault="0071161F" w:rsidP="003F3DB7">
            <w:pPr>
              <w:pStyle w:val="a3"/>
              <w:ind w:left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2023</w:t>
            </w:r>
          </w:p>
        </w:tc>
      </w:tr>
      <w:tr w:rsidR="0071161F" w:rsidRPr="00B81F36">
        <w:tc>
          <w:tcPr>
            <w:tcW w:w="0" w:type="auto"/>
          </w:tcPr>
          <w:p w:rsidR="0071161F" w:rsidRPr="004D1174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 w:rsidRPr="004D1174">
              <w:rPr>
                <w:sz w:val="26"/>
                <w:szCs w:val="26"/>
                <w:lang w:val="ru-RU" w:eastAsia="en-US"/>
              </w:rPr>
              <w:t>Бюджет  поселения</w:t>
            </w:r>
          </w:p>
        </w:tc>
        <w:tc>
          <w:tcPr>
            <w:tcW w:w="0" w:type="auto"/>
            <w:vAlign w:val="center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256,6</w:t>
            </w:r>
          </w:p>
        </w:tc>
        <w:tc>
          <w:tcPr>
            <w:tcW w:w="0" w:type="auto"/>
            <w:vAlign w:val="center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273,7</w:t>
            </w:r>
          </w:p>
        </w:tc>
        <w:tc>
          <w:tcPr>
            <w:tcW w:w="0" w:type="auto"/>
            <w:vAlign w:val="center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268,5</w:t>
            </w:r>
          </w:p>
        </w:tc>
        <w:tc>
          <w:tcPr>
            <w:tcW w:w="0" w:type="auto"/>
            <w:vAlign w:val="center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260,0</w:t>
            </w:r>
          </w:p>
        </w:tc>
        <w:tc>
          <w:tcPr>
            <w:tcW w:w="0" w:type="auto"/>
            <w:vAlign w:val="center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262,0</w:t>
            </w:r>
          </w:p>
        </w:tc>
        <w:tc>
          <w:tcPr>
            <w:tcW w:w="1255" w:type="dxa"/>
          </w:tcPr>
          <w:p w:rsidR="0071161F" w:rsidRPr="00EF0ECC" w:rsidRDefault="0071161F" w:rsidP="00446C7E">
            <w:pPr>
              <w:pStyle w:val="a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1569,8</w:t>
            </w:r>
          </w:p>
        </w:tc>
      </w:tr>
    </w:tbl>
    <w:p w:rsidR="0071161F" w:rsidRPr="00182602" w:rsidRDefault="0071161F" w:rsidP="0043283D">
      <w:pPr>
        <w:pStyle w:val="a3"/>
        <w:rPr>
          <w:lang w:val="ru-RU"/>
        </w:rPr>
      </w:pPr>
      <w:r w:rsidRPr="00182602">
        <w:rPr>
          <w:lang w:val="ru-RU"/>
        </w:rPr>
        <w:t xml:space="preserve">            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 xml:space="preserve">Общая потребность в капитальных вложениях по муниципальному образованию </w:t>
      </w:r>
      <w:r>
        <w:rPr>
          <w:snapToGrid w:val="0"/>
          <w:sz w:val="26"/>
          <w:szCs w:val="26"/>
          <w:lang w:val="ru-RU"/>
        </w:rPr>
        <w:t>Пищальское</w:t>
      </w:r>
      <w:r w:rsidRPr="002B6CD4">
        <w:rPr>
          <w:snapToGrid w:val="0"/>
          <w:sz w:val="26"/>
          <w:szCs w:val="26"/>
          <w:lang w:val="ru-RU"/>
        </w:rPr>
        <w:t xml:space="preserve"> сельско</w:t>
      </w:r>
      <w:r>
        <w:rPr>
          <w:snapToGrid w:val="0"/>
          <w:sz w:val="26"/>
          <w:szCs w:val="26"/>
          <w:lang w:val="ru-RU"/>
        </w:rPr>
        <w:t>е</w:t>
      </w:r>
      <w:r w:rsidRPr="008D2A89">
        <w:rPr>
          <w:snapToGrid w:val="0"/>
          <w:sz w:val="22"/>
          <w:szCs w:val="22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поселени</w:t>
      </w:r>
      <w:r>
        <w:rPr>
          <w:sz w:val="26"/>
          <w:szCs w:val="26"/>
          <w:lang w:val="ru-RU"/>
        </w:rPr>
        <w:t>е</w:t>
      </w:r>
      <w:r w:rsidRPr="00EE2983">
        <w:rPr>
          <w:sz w:val="26"/>
          <w:szCs w:val="26"/>
          <w:lang w:val="ru-RU"/>
        </w:rPr>
        <w:t xml:space="preserve"> на 201</w:t>
      </w:r>
      <w:r>
        <w:rPr>
          <w:sz w:val="26"/>
          <w:szCs w:val="26"/>
          <w:lang w:val="ru-RU"/>
        </w:rPr>
        <w:t>8</w:t>
      </w:r>
      <w:r w:rsidRPr="00EE2983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3 г</w:t>
      </w:r>
      <w:r w:rsidRPr="00EE2983">
        <w:rPr>
          <w:sz w:val="26"/>
          <w:szCs w:val="26"/>
          <w:lang w:val="ru-RU"/>
        </w:rPr>
        <w:t xml:space="preserve">од приблизительно составляет </w:t>
      </w:r>
      <w:r w:rsidRPr="00EF0ECC">
        <w:rPr>
          <w:sz w:val="26"/>
          <w:szCs w:val="26"/>
          <w:lang w:val="ru-RU"/>
        </w:rPr>
        <w:t>1569,8</w:t>
      </w:r>
      <w:r w:rsidRPr="00EE2983">
        <w:rPr>
          <w:color w:val="FF0000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тыс. рублей, значительную долю занимают бюджетные средства.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Конкретные мероприятия Программы и объемы ее финансирования могут уточняться ежегодно при формировании местного бюджета на соответствующий финансовый год.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EE2983" w:rsidRDefault="0071161F" w:rsidP="00EE2983">
      <w:pPr>
        <w:pStyle w:val="1"/>
        <w:numPr>
          <w:ilvl w:val="0"/>
          <w:numId w:val="15"/>
        </w:numPr>
        <w:spacing w:before="0" w:after="0" w:line="240" w:lineRule="auto"/>
        <w:ind w:left="0" w:firstLine="709"/>
        <w:rPr>
          <w:sz w:val="26"/>
          <w:szCs w:val="26"/>
          <w:lang w:val="ru-RU"/>
        </w:rPr>
      </w:pPr>
      <w:bookmarkStart w:id="27" w:name="_Toc456285133"/>
      <w:r w:rsidRPr="00EE2983">
        <w:rPr>
          <w:sz w:val="26"/>
          <w:szCs w:val="26"/>
          <w:lang w:val="ru-RU"/>
        </w:rPr>
        <w:t>Методики и оценка эффективности мероприятий.</w:t>
      </w:r>
      <w:bookmarkEnd w:id="27"/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</w:rPr>
      </w:pPr>
      <w:r w:rsidRPr="00A06739">
        <w:rPr>
          <w:sz w:val="26"/>
          <w:szCs w:val="26"/>
        </w:rPr>
        <w:pict>
          <v:shape id="_x0000_i1027" type="#_x0000_t75" style="width:97.5pt;height:41.25pt">
            <v:imagedata r:id="rId11" o:title=""/>
          </v:shape>
        </w:pic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28" type="#_x0000_t75" style="width:17.25pt;height:17.25pt">
            <v:imagedata r:id="rId12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степень достижения показателей эффективности реализации муниципальной программы (%);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29" type="#_x0000_t75" style="width:9pt;height:9pt">
            <v:imagedata r:id="rId13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степень достижения </w:t>
      </w:r>
      <w:r w:rsidR="0071161F" w:rsidRPr="004D1174">
        <w:rPr>
          <w:sz w:val="26"/>
          <w:szCs w:val="26"/>
        </w:rPr>
        <w:t>i</w:t>
      </w:r>
      <w:r w:rsidR="0071161F" w:rsidRPr="004D1174">
        <w:rPr>
          <w:sz w:val="26"/>
          <w:szCs w:val="26"/>
          <w:lang w:val="ru-RU"/>
        </w:rPr>
        <w:t>-го показателя эффективности реализации муниципальной программы (%);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</w:rPr>
        <w:t>n</w:t>
      </w:r>
      <w:r w:rsidRPr="004D1174">
        <w:rPr>
          <w:sz w:val="26"/>
          <w:szCs w:val="26"/>
          <w:lang w:val="ru-RU"/>
        </w:rPr>
        <w:t xml:space="preserve"> - количество показателей эффективности реализации муниципальной программы.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 xml:space="preserve">Степень достижения </w:t>
      </w:r>
      <w:r w:rsidRPr="004D1174">
        <w:rPr>
          <w:sz w:val="26"/>
          <w:szCs w:val="26"/>
        </w:rPr>
        <w:t>i</w:t>
      </w:r>
      <w:r w:rsidRPr="004D1174">
        <w:rPr>
          <w:sz w:val="26"/>
          <w:szCs w:val="26"/>
          <w:lang w:val="ru-RU"/>
        </w:rPr>
        <w:t>-го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для показателей, желательной тенденцией развития которых является рост значений: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</w:rPr>
      </w:pPr>
      <w:r w:rsidRPr="00A06739">
        <w:rPr>
          <w:sz w:val="26"/>
          <w:szCs w:val="26"/>
        </w:rPr>
        <w:pict>
          <v:shape id="_x0000_i1030" type="#_x0000_t75" style="width:112.5pt;height:19.5pt">
            <v:imagedata r:id="rId14" o:title=""/>
          </v:shape>
        </w:pic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для показателей, желаемой тенденцией развития которых является снижение значений: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Рисунок 1" o:spid="_x0000_i1031" type="#_x0000_t75" style="width:19.5pt;height:17.25pt;visibility:visible">
            <v:imagedata r:id="rId15" o:title=""/>
          </v:shape>
        </w:pict>
      </w:r>
      <w:r w:rsidR="0071161F" w:rsidRPr="004D1174">
        <w:rPr>
          <w:sz w:val="26"/>
          <w:szCs w:val="26"/>
          <w:lang w:val="ru-RU"/>
        </w:rPr>
        <w:t>=</w:t>
      </w:r>
      <w:r w:rsidRPr="00A06739">
        <w:rPr>
          <w:sz w:val="26"/>
          <w:szCs w:val="26"/>
        </w:rPr>
        <w:pict>
          <v:shape id="Рисунок 2" o:spid="_x0000_i1032" type="#_x0000_t75" style="width:21.75pt;height:17.25pt;visibility:visible">
            <v:imagedata r:id="rId16" o:title=""/>
          </v:shape>
        </w:pict>
      </w:r>
      <w:r w:rsidR="0071161F" w:rsidRPr="004D1174">
        <w:rPr>
          <w:sz w:val="26"/>
          <w:szCs w:val="26"/>
          <w:lang w:val="ru-RU"/>
        </w:rPr>
        <w:t>/</w:t>
      </w:r>
      <w:r w:rsidRPr="00A06739">
        <w:rPr>
          <w:sz w:val="26"/>
          <w:szCs w:val="26"/>
        </w:rPr>
        <w:pict>
          <v:shape id="Рисунок 3" o:spid="_x0000_i1033" type="#_x0000_t75" style="width:19.5pt;height:17.25pt;visibility:visible">
            <v:imagedata r:id="rId15" o:title=""/>
          </v:shape>
        </w:pict>
      </w:r>
      <w:r w:rsidR="0071161F" w:rsidRPr="004D1174">
        <w:rPr>
          <w:sz w:val="26"/>
          <w:szCs w:val="26"/>
          <w:lang w:val="ru-RU"/>
        </w:rPr>
        <w:t>х 100%, где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34" type="#_x0000_t75" style="width:19.5pt;height:17.25pt">
            <v:imagedata r:id="rId15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фактическое значение </w:t>
      </w:r>
      <w:r w:rsidR="0071161F" w:rsidRPr="004D1174">
        <w:rPr>
          <w:sz w:val="26"/>
          <w:szCs w:val="26"/>
        </w:rPr>
        <w:t>i</w:t>
      </w:r>
      <w:r w:rsidR="0071161F" w:rsidRPr="004D1174">
        <w:rPr>
          <w:sz w:val="26"/>
          <w:szCs w:val="26"/>
          <w:lang w:val="ru-RU"/>
        </w:rPr>
        <w:t>-го показателя эффективности реализации муниципальной программы (соответствующих единиц измерения);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35" type="#_x0000_t75" style="width:21.75pt;height:17.25pt">
            <v:imagedata r:id="rId16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плановое значение </w:t>
      </w:r>
      <w:r w:rsidR="0071161F" w:rsidRPr="004D1174">
        <w:rPr>
          <w:sz w:val="26"/>
          <w:szCs w:val="26"/>
        </w:rPr>
        <w:t>i</w:t>
      </w:r>
      <w:r w:rsidR="0071161F" w:rsidRPr="004D1174">
        <w:rPr>
          <w:sz w:val="26"/>
          <w:szCs w:val="26"/>
          <w:lang w:val="ru-RU"/>
        </w:rPr>
        <w:t>-го показателя эффективности реализации муниципальной  программы (соответствующих единиц измерения).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lastRenderedPageBreak/>
        <w:t>В случае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</w:rPr>
      </w:pPr>
      <w:r w:rsidRPr="00A06739">
        <w:rPr>
          <w:sz w:val="26"/>
          <w:szCs w:val="26"/>
        </w:rPr>
        <w:pict>
          <v:shape id="_x0000_i1036" type="#_x0000_t75" style="width:129.75pt;height:17.25pt">
            <v:imagedata r:id="rId17" o:title=""/>
          </v:shape>
        </w:pic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37" type="#_x0000_t75" style="width:9pt;height:17.25pt">
            <v:imagedata r:id="rId18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уровень финансирования муниципальной программы в целом (%);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38" type="#_x0000_t75" style="width:9pt;height:17.25pt">
            <v:imagedata r:id="rId19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sz w:val="26"/>
          <w:szCs w:val="26"/>
        </w:rPr>
        <w:pict>
          <v:shape id="_x0000_i1039" type="#_x0000_t75" style="width:17.25pt;height:9pt">
            <v:imagedata r:id="rId20" o:title=""/>
          </v:shape>
        </w:pict>
      </w:r>
      <w:r w:rsidR="0071161F" w:rsidRPr="004D1174">
        <w:rPr>
          <w:sz w:val="26"/>
          <w:szCs w:val="26"/>
          <w:lang w:val="ru-RU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Оценка эффективности реализации муниципальной программы производится по формуле: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vertAlign w:val="subscript"/>
          <w:lang w:val="ru-RU"/>
        </w:rPr>
      </w:pPr>
      <w:r w:rsidRPr="004D1174">
        <w:rPr>
          <w:sz w:val="26"/>
          <w:szCs w:val="26"/>
          <w:lang w:val="ru-RU"/>
        </w:rPr>
        <w:tab/>
        <w:t xml:space="preserve">    П</w:t>
      </w:r>
      <w:r w:rsidRPr="004D1174">
        <w:rPr>
          <w:sz w:val="26"/>
          <w:szCs w:val="26"/>
          <w:vertAlign w:val="subscript"/>
          <w:lang w:val="ru-RU"/>
        </w:rPr>
        <w:t xml:space="preserve">эф </w:t>
      </w:r>
      <w:r w:rsidRPr="004D1174">
        <w:rPr>
          <w:sz w:val="26"/>
          <w:szCs w:val="26"/>
          <w:lang w:val="ru-RU"/>
        </w:rPr>
        <w:t>+ У</w:t>
      </w:r>
      <w:r w:rsidRPr="004D1174">
        <w:rPr>
          <w:sz w:val="26"/>
          <w:szCs w:val="26"/>
          <w:vertAlign w:val="subscript"/>
          <w:lang w:val="ru-RU"/>
        </w:rPr>
        <w:t>ф</w:t>
      </w:r>
    </w:p>
    <w:p w:rsidR="0071161F" w:rsidRPr="004D1174" w:rsidRDefault="00A06739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A06739">
        <w:rPr>
          <w:noProof/>
          <w:lang w:val="ru-RU"/>
        </w:rPr>
        <w:pict>
          <v:line id="_x0000_s1027" style="position:absolute;left:0;text-align:left;z-index:1" from="81pt,7.6pt" to="2in,7.6pt"/>
        </w:pict>
      </w:r>
      <w:r w:rsidR="0071161F" w:rsidRPr="004D1174">
        <w:rPr>
          <w:sz w:val="26"/>
          <w:szCs w:val="26"/>
          <w:lang w:val="ru-RU"/>
        </w:rPr>
        <w:t>Э</w:t>
      </w:r>
      <w:r w:rsidR="0071161F" w:rsidRPr="004D1174">
        <w:rPr>
          <w:sz w:val="26"/>
          <w:szCs w:val="26"/>
          <w:vertAlign w:val="subscript"/>
          <w:lang w:val="ru-RU"/>
        </w:rPr>
        <w:t xml:space="preserve">пр   </w:t>
      </w:r>
      <w:r w:rsidR="0071161F" w:rsidRPr="004D1174">
        <w:rPr>
          <w:sz w:val="26"/>
          <w:szCs w:val="26"/>
          <w:lang w:val="ru-RU"/>
        </w:rPr>
        <w:t xml:space="preserve">= 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ab/>
        <w:t xml:space="preserve">         2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Э</w:t>
      </w:r>
      <w:r w:rsidRPr="004D1174">
        <w:rPr>
          <w:sz w:val="26"/>
          <w:szCs w:val="26"/>
          <w:vertAlign w:val="subscript"/>
          <w:lang w:val="ru-RU"/>
        </w:rPr>
        <w:t xml:space="preserve">пр </w:t>
      </w:r>
      <w:r w:rsidRPr="004D1174">
        <w:rPr>
          <w:sz w:val="26"/>
          <w:szCs w:val="26"/>
          <w:lang w:val="ru-RU"/>
        </w:rPr>
        <w:t xml:space="preserve"> - оценка эффективности реализации муниципальной программы (%);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П</w:t>
      </w:r>
      <w:r w:rsidRPr="004D1174">
        <w:rPr>
          <w:sz w:val="26"/>
          <w:szCs w:val="26"/>
          <w:vertAlign w:val="subscript"/>
          <w:lang w:val="ru-RU"/>
        </w:rPr>
        <w:t xml:space="preserve">эф </w:t>
      </w:r>
      <w:r w:rsidRPr="004D1174">
        <w:rPr>
          <w:sz w:val="26"/>
          <w:szCs w:val="26"/>
          <w:lang w:val="ru-RU"/>
        </w:rPr>
        <w:t xml:space="preserve"> - степень достижения показателей эффективности реализации муниципальной программы (%);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У</w:t>
      </w:r>
      <w:r w:rsidRPr="004D1174">
        <w:rPr>
          <w:sz w:val="26"/>
          <w:szCs w:val="26"/>
          <w:vertAlign w:val="subscript"/>
          <w:lang w:val="ru-RU"/>
        </w:rPr>
        <w:t xml:space="preserve">ф </w:t>
      </w:r>
      <w:r w:rsidRPr="004D1174">
        <w:rPr>
          <w:sz w:val="26"/>
          <w:szCs w:val="26"/>
          <w:lang w:val="ru-RU"/>
        </w:rPr>
        <w:t xml:space="preserve"> - уровень финансирования муниципальной программы в целом (%).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В целях оценки эффективности реализации муниципальной программы устанавливаются следующие критерии: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Если значение показателя Э</w:t>
      </w:r>
      <w:r w:rsidRPr="004D1174">
        <w:rPr>
          <w:sz w:val="26"/>
          <w:szCs w:val="26"/>
          <w:vertAlign w:val="subscript"/>
          <w:lang w:val="ru-RU"/>
        </w:rPr>
        <w:t>пр</w:t>
      </w:r>
      <w:r w:rsidRPr="004D1174">
        <w:rPr>
          <w:sz w:val="26"/>
          <w:szCs w:val="26"/>
          <w:lang w:val="ru-RU"/>
        </w:rPr>
        <w:t xml:space="preserve">  от 80% до 100% и выше, то эффективность реализации муниципальной программы оценивается как высокая;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Если значение показателя Э</w:t>
      </w:r>
      <w:r w:rsidRPr="004D1174">
        <w:rPr>
          <w:sz w:val="26"/>
          <w:szCs w:val="26"/>
          <w:vertAlign w:val="subscript"/>
          <w:lang w:val="ru-RU"/>
        </w:rPr>
        <w:t>пр</w:t>
      </w:r>
      <w:r w:rsidRPr="004D1174">
        <w:rPr>
          <w:sz w:val="26"/>
          <w:szCs w:val="26"/>
          <w:lang w:val="ru-RU"/>
        </w:rPr>
        <w:t xml:space="preserve">  от 70% до 80%, то эффективность реализации муниципальной программы оценивается как средняя;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Если значение показателя Э</w:t>
      </w:r>
      <w:r w:rsidRPr="004D1174">
        <w:rPr>
          <w:sz w:val="26"/>
          <w:szCs w:val="26"/>
          <w:vertAlign w:val="subscript"/>
          <w:lang w:val="ru-RU"/>
        </w:rPr>
        <w:t>пр</w:t>
      </w:r>
      <w:r w:rsidRPr="004D1174">
        <w:rPr>
          <w:sz w:val="26"/>
          <w:szCs w:val="26"/>
          <w:lang w:val="ru-RU"/>
        </w:rPr>
        <w:t xml:space="preserve">  ниже 70%, то эффективность реализации муниципальной программы оценивается как низкая.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Ежегодно исполнитель, ответственный за реализацию муниципальной программы  готовит годовой отчет о ходе реализации и оценке эффективности реализации муниципальной программы в срок до 1 марта года, следующего за отчетным, и представляет его ведущему специалисту</w:t>
      </w:r>
      <w:r>
        <w:rPr>
          <w:sz w:val="26"/>
          <w:szCs w:val="26"/>
          <w:lang w:val="ru-RU"/>
        </w:rPr>
        <w:t xml:space="preserve">-бухгалтеру. </w:t>
      </w:r>
      <w:r w:rsidRPr="004D1174">
        <w:rPr>
          <w:sz w:val="26"/>
          <w:szCs w:val="26"/>
          <w:lang w:val="ru-RU"/>
        </w:rPr>
        <w:t>Ведущий специалист</w:t>
      </w:r>
      <w:r>
        <w:rPr>
          <w:sz w:val="26"/>
          <w:szCs w:val="26"/>
          <w:lang w:val="ru-RU"/>
        </w:rPr>
        <w:t xml:space="preserve">-бухгалтер </w:t>
      </w:r>
      <w:r w:rsidRPr="004D1174">
        <w:rPr>
          <w:sz w:val="26"/>
          <w:szCs w:val="26"/>
          <w:lang w:val="ru-RU"/>
        </w:rPr>
        <w:t xml:space="preserve">до 1 мая года, следующего за отчетным, разрабатывает сводный годовой доклад о ходе реализации и оценке эффективности реализации муниципальной программы и представляет его главе администрации </w:t>
      </w:r>
      <w:r>
        <w:rPr>
          <w:snapToGrid w:val="0"/>
          <w:sz w:val="26"/>
          <w:szCs w:val="26"/>
          <w:lang w:val="ru-RU"/>
        </w:rPr>
        <w:t>Пищальского</w:t>
      </w:r>
      <w:r w:rsidRPr="004D1174">
        <w:rPr>
          <w:snapToGrid w:val="0"/>
          <w:sz w:val="26"/>
          <w:szCs w:val="26"/>
          <w:lang w:val="ru-RU"/>
        </w:rPr>
        <w:t xml:space="preserve"> сельского </w:t>
      </w:r>
      <w:r w:rsidRPr="004D1174">
        <w:rPr>
          <w:sz w:val="26"/>
          <w:szCs w:val="26"/>
          <w:lang w:val="ru-RU"/>
        </w:rPr>
        <w:t>поселения.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>
        <w:rPr>
          <w:snapToGrid w:val="0"/>
          <w:sz w:val="26"/>
          <w:szCs w:val="26"/>
          <w:lang w:val="ru-RU"/>
        </w:rPr>
        <w:lastRenderedPageBreak/>
        <w:t>Пищальского</w:t>
      </w:r>
      <w:r w:rsidRPr="004D1174">
        <w:rPr>
          <w:snapToGrid w:val="0"/>
          <w:sz w:val="26"/>
          <w:szCs w:val="26"/>
          <w:lang w:val="ru-RU"/>
        </w:rPr>
        <w:t xml:space="preserve"> сельского</w:t>
      </w:r>
      <w:r w:rsidRPr="004D1174">
        <w:rPr>
          <w:sz w:val="26"/>
          <w:szCs w:val="26"/>
          <w:lang w:val="ru-RU"/>
        </w:rPr>
        <w:t xml:space="preserve"> поселения на 2018 - 2037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 позволит достичь целевых показателей транспортной инфраструктуры муниципального образования </w:t>
      </w:r>
      <w:r>
        <w:rPr>
          <w:snapToGrid w:val="0"/>
          <w:sz w:val="26"/>
          <w:szCs w:val="26"/>
          <w:lang w:val="ru-RU"/>
        </w:rPr>
        <w:t>Пищальское сельское</w:t>
      </w:r>
      <w:r w:rsidRPr="004D1174">
        <w:rPr>
          <w:snapToGrid w:val="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поселение Оричевского района Кировской области</w:t>
      </w:r>
      <w:r w:rsidRPr="004D1174">
        <w:rPr>
          <w:sz w:val="26"/>
          <w:szCs w:val="26"/>
          <w:lang w:val="ru-RU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Целевые индикаторы и показатели Программы представлены в таблице 9.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</w:p>
    <w:p w:rsidR="0071161F" w:rsidRPr="004D1174" w:rsidRDefault="0071161F" w:rsidP="00EE2983">
      <w:pPr>
        <w:pStyle w:val="a3"/>
        <w:jc w:val="center"/>
        <w:rPr>
          <w:i/>
          <w:snapToGrid w:val="0"/>
          <w:lang w:val="ru-RU"/>
        </w:rPr>
      </w:pPr>
      <w:r w:rsidRPr="004D1174">
        <w:rPr>
          <w:i/>
          <w:snapToGrid w:val="0"/>
          <w:lang w:val="ru-RU"/>
        </w:rPr>
        <w:t>Таблица 9. Целевые индикаторы и показатели.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0"/>
        <w:gridCol w:w="1382"/>
        <w:gridCol w:w="775"/>
        <w:gridCol w:w="775"/>
        <w:gridCol w:w="776"/>
        <w:gridCol w:w="736"/>
        <w:gridCol w:w="776"/>
        <w:gridCol w:w="823"/>
      </w:tblGrid>
      <w:tr w:rsidR="0071161F" w:rsidRPr="008D2A89">
        <w:trPr>
          <w:trHeight w:val="582"/>
          <w:jc w:val="center"/>
        </w:trPr>
        <w:tc>
          <w:tcPr>
            <w:tcW w:w="1965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Наименование</w:t>
            </w:r>
          </w:p>
        </w:tc>
        <w:tc>
          <w:tcPr>
            <w:tcW w:w="604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Единица измерения</w:t>
            </w:r>
          </w:p>
        </w:tc>
        <w:tc>
          <w:tcPr>
            <w:tcW w:w="411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center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2018</w:t>
            </w:r>
          </w:p>
        </w:tc>
        <w:tc>
          <w:tcPr>
            <w:tcW w:w="411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center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2019</w:t>
            </w:r>
          </w:p>
        </w:tc>
        <w:tc>
          <w:tcPr>
            <w:tcW w:w="411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center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2020</w:t>
            </w:r>
          </w:p>
        </w:tc>
        <w:tc>
          <w:tcPr>
            <w:tcW w:w="372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2021</w:t>
            </w:r>
          </w:p>
          <w:p w:rsidR="0071161F" w:rsidRPr="004D1174" w:rsidRDefault="0071161F" w:rsidP="004D1174">
            <w:pPr>
              <w:pStyle w:val="a3"/>
              <w:spacing w:line="240" w:lineRule="auto"/>
              <w:ind w:left="0"/>
              <w:jc w:val="center"/>
              <w:rPr>
                <w:snapToGrid w:val="0"/>
                <w:sz w:val="26"/>
                <w:szCs w:val="26"/>
                <w:lang w:val="ru-RU" w:eastAsia="en-US"/>
              </w:rPr>
            </w:pPr>
          </w:p>
        </w:tc>
        <w:tc>
          <w:tcPr>
            <w:tcW w:w="411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center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2022</w:t>
            </w:r>
          </w:p>
        </w:tc>
        <w:tc>
          <w:tcPr>
            <w:tcW w:w="416" w:type="pct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2023-2037</w:t>
            </w:r>
          </w:p>
        </w:tc>
      </w:tr>
      <w:tr w:rsidR="0071161F" w:rsidRPr="008D2A89">
        <w:trPr>
          <w:cantSplit/>
          <w:trHeight w:val="1791"/>
          <w:jc w:val="center"/>
        </w:trPr>
        <w:tc>
          <w:tcPr>
            <w:tcW w:w="1965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left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Доля протяженности улучшенного дорожного покрытия (щебенение) грунтовых дорог поселения к общей протяженности грунтовых дорог в поселении.</w:t>
            </w:r>
          </w:p>
        </w:tc>
        <w:tc>
          <w:tcPr>
            <w:tcW w:w="604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72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16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1</w:t>
            </w:r>
          </w:p>
        </w:tc>
      </w:tr>
      <w:tr w:rsidR="0071161F" w:rsidRPr="008D2A89">
        <w:trPr>
          <w:cantSplit/>
          <w:jc w:val="center"/>
        </w:trPr>
        <w:tc>
          <w:tcPr>
            <w:tcW w:w="1965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left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 xml:space="preserve">Доля грейдированных грунтовых дорог поселения  к общей  протяженности грунтовых дорог местного значения поселения                  </w:t>
            </w:r>
          </w:p>
        </w:tc>
        <w:tc>
          <w:tcPr>
            <w:tcW w:w="604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372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  <w:tc>
          <w:tcPr>
            <w:tcW w:w="416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60</w:t>
            </w:r>
          </w:p>
        </w:tc>
      </w:tr>
      <w:tr w:rsidR="0071161F" w:rsidRPr="008D2A89">
        <w:trPr>
          <w:cantSplit/>
          <w:jc w:val="center"/>
        </w:trPr>
        <w:tc>
          <w:tcPr>
            <w:tcW w:w="1965" w:type="pct"/>
            <w:vAlign w:val="center"/>
          </w:tcPr>
          <w:p w:rsidR="0071161F" w:rsidRPr="004D1174" w:rsidRDefault="0071161F" w:rsidP="00AB1524">
            <w:pPr>
              <w:pStyle w:val="a3"/>
              <w:spacing w:line="240" w:lineRule="auto"/>
              <w:ind w:left="0"/>
              <w:jc w:val="left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 xml:space="preserve">Доля заключенных муниципальных контрактов на выполнение работ по ремонту и содержанию дорог </w:t>
            </w:r>
            <w:bookmarkStart w:id="28" w:name="_Hlk498351096"/>
            <w:r>
              <w:rPr>
                <w:snapToGrid w:val="0"/>
                <w:sz w:val="26"/>
                <w:szCs w:val="26"/>
                <w:lang w:val="ru-RU" w:eastAsia="en-US"/>
              </w:rPr>
              <w:t>Пищальского</w:t>
            </w:r>
            <w:r w:rsidRPr="004D1174">
              <w:rPr>
                <w:snapToGrid w:val="0"/>
                <w:sz w:val="26"/>
                <w:szCs w:val="26"/>
                <w:lang w:val="ru-RU" w:eastAsia="en-US"/>
              </w:rPr>
              <w:t xml:space="preserve"> сельского </w:t>
            </w:r>
            <w:bookmarkEnd w:id="28"/>
            <w:r w:rsidRPr="004D1174">
              <w:rPr>
                <w:snapToGrid w:val="0"/>
                <w:sz w:val="26"/>
                <w:szCs w:val="26"/>
                <w:lang w:val="ru-RU" w:eastAsia="en-US"/>
              </w:rPr>
              <w:t>поселения к общему числу заключенных муниципальных контрактов в поселении, путем проведения торгов и запроса предложений</w:t>
            </w:r>
          </w:p>
        </w:tc>
        <w:tc>
          <w:tcPr>
            <w:tcW w:w="604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72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416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</w:tr>
      <w:tr w:rsidR="0071161F" w:rsidRPr="008D2A89">
        <w:trPr>
          <w:cantSplit/>
          <w:trHeight w:val="1775"/>
          <w:jc w:val="center"/>
        </w:trPr>
        <w:tc>
          <w:tcPr>
            <w:tcW w:w="1965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jc w:val="left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lastRenderedPageBreak/>
              <w:t>Отсутствие протоколов об  административном нарушении должностного лица, юридического лица  в части содержания улично-дорожной сети поселения</w:t>
            </w:r>
          </w:p>
        </w:tc>
        <w:tc>
          <w:tcPr>
            <w:tcW w:w="604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 xml:space="preserve">   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72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11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eastAsia="en-US"/>
              </w:rPr>
            </w:pPr>
            <w:r w:rsidRPr="004D1174">
              <w:rPr>
                <w:snapToGrid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16" w:type="pct"/>
            <w:vAlign w:val="center"/>
          </w:tcPr>
          <w:p w:rsidR="0071161F" w:rsidRPr="004D1174" w:rsidRDefault="0071161F" w:rsidP="004D1174">
            <w:pPr>
              <w:pStyle w:val="a3"/>
              <w:spacing w:line="240" w:lineRule="auto"/>
              <w:ind w:left="0"/>
              <w:rPr>
                <w:snapToGrid w:val="0"/>
                <w:sz w:val="26"/>
                <w:szCs w:val="26"/>
                <w:lang w:val="ru-RU" w:eastAsia="en-US"/>
              </w:rPr>
            </w:pPr>
            <w:r w:rsidRPr="004D1174">
              <w:rPr>
                <w:snapToGrid w:val="0"/>
                <w:sz w:val="26"/>
                <w:szCs w:val="26"/>
                <w:lang w:val="ru-RU" w:eastAsia="en-US"/>
              </w:rPr>
              <w:t>0</w:t>
            </w:r>
          </w:p>
        </w:tc>
      </w:tr>
    </w:tbl>
    <w:p w:rsidR="0071161F" w:rsidRDefault="0071161F" w:rsidP="004D1174">
      <w:pPr>
        <w:pStyle w:val="a3"/>
        <w:spacing w:after="0" w:line="240" w:lineRule="auto"/>
        <w:ind w:left="0"/>
        <w:rPr>
          <w:b/>
          <w:lang w:val="ru-RU"/>
        </w:rPr>
      </w:pPr>
    </w:p>
    <w:p w:rsidR="0071161F" w:rsidRPr="00EE2983" w:rsidRDefault="0071161F" w:rsidP="003F3DB7">
      <w:pPr>
        <w:pStyle w:val="a3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При определении необходимых мероприятий и объемов работ по совершенствованию и развитию улично-дорожной сети поселения учтены:</w:t>
      </w:r>
    </w:p>
    <w:p w:rsidR="0071161F" w:rsidRPr="00EE2983" w:rsidRDefault="0071161F" w:rsidP="003F3DB7">
      <w:pPr>
        <w:pStyle w:val="a3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минимально необходимые объемы работ по содержанию и ремонту дорожной сети с учетом существующей и перспективной интенсивности движения;</w:t>
      </w:r>
    </w:p>
    <w:p w:rsidR="0071161F" w:rsidRPr="00EE2983" w:rsidRDefault="0071161F" w:rsidP="003F3DB7">
      <w:pPr>
        <w:pStyle w:val="a3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обеспечение безопасности дорожного движения.</w:t>
      </w:r>
    </w:p>
    <w:p w:rsidR="0071161F" w:rsidRDefault="0071161F" w:rsidP="004D1174">
      <w:pPr>
        <w:pStyle w:val="a3"/>
        <w:spacing w:after="0" w:line="240" w:lineRule="auto"/>
        <w:ind w:left="0" w:firstLine="709"/>
        <w:rPr>
          <w:lang w:val="ru-RU"/>
        </w:rPr>
      </w:pPr>
    </w:p>
    <w:bookmarkStart w:id="29" w:name="_6._Предложения_по"/>
    <w:bookmarkStart w:id="30" w:name="_Toc455511400"/>
    <w:bookmarkEnd w:id="29"/>
    <w:p w:rsidR="0071161F" w:rsidRPr="002C611D" w:rsidRDefault="00A06739" w:rsidP="004D1174">
      <w:pPr>
        <w:pStyle w:val="1"/>
        <w:spacing w:before="0" w:after="0" w:line="240" w:lineRule="auto"/>
        <w:ind w:left="0" w:firstLine="567"/>
        <w:jc w:val="center"/>
        <w:rPr>
          <w:sz w:val="26"/>
          <w:szCs w:val="26"/>
          <w:lang w:val="ru-RU"/>
        </w:rPr>
      </w:pPr>
      <w:r w:rsidRPr="002C611D">
        <w:rPr>
          <w:sz w:val="26"/>
          <w:szCs w:val="26"/>
          <w:lang w:val="ru-RU"/>
        </w:rPr>
        <w:fldChar w:fldCharType="begin"/>
      </w:r>
      <w:r w:rsidR="0071161F" w:rsidRPr="002C611D">
        <w:rPr>
          <w:sz w:val="26"/>
          <w:szCs w:val="26"/>
          <w:lang w:val="ru-RU"/>
        </w:rPr>
        <w:instrText xml:space="preserve"> </w:instrText>
      </w:r>
      <w:r w:rsidR="0071161F" w:rsidRPr="00EE2983">
        <w:rPr>
          <w:sz w:val="26"/>
          <w:szCs w:val="26"/>
        </w:rPr>
        <w:instrText>HYPERLINK</w:instrText>
      </w:r>
      <w:r w:rsidR="0071161F" w:rsidRPr="002C611D">
        <w:rPr>
          <w:sz w:val="26"/>
          <w:szCs w:val="26"/>
          <w:lang w:val="ru-RU"/>
        </w:rPr>
        <w:instrText xml:space="preserve">  \</w:instrText>
      </w:r>
      <w:r w:rsidR="0071161F" w:rsidRPr="00EE2983">
        <w:rPr>
          <w:sz w:val="26"/>
          <w:szCs w:val="26"/>
        </w:rPr>
        <w:instrText>l</w:instrText>
      </w:r>
      <w:r w:rsidR="0071161F" w:rsidRPr="002C611D">
        <w:rPr>
          <w:sz w:val="26"/>
          <w:szCs w:val="26"/>
          <w:lang w:val="ru-RU"/>
        </w:rPr>
        <w:instrText xml:space="preserve"> "_6._Предложения_по" </w:instrText>
      </w:r>
      <w:r w:rsidRPr="002C611D">
        <w:rPr>
          <w:sz w:val="26"/>
          <w:szCs w:val="26"/>
          <w:lang w:val="ru-RU"/>
        </w:rPr>
        <w:fldChar w:fldCharType="separate"/>
      </w:r>
      <w:bookmarkStart w:id="31" w:name="_Toc456285134"/>
      <w:r w:rsidR="0071161F" w:rsidRPr="002C611D">
        <w:rPr>
          <w:rStyle w:val="ab"/>
          <w:color w:val="auto"/>
          <w:sz w:val="26"/>
          <w:szCs w:val="26"/>
          <w:u w:val="none"/>
          <w:lang w:val="ru-RU"/>
        </w:rPr>
        <w:t xml:space="preserve">8. </w:t>
      </w:r>
      <w:bookmarkEnd w:id="30"/>
      <w:r w:rsidR="0071161F" w:rsidRPr="002C611D">
        <w:rPr>
          <w:rStyle w:val="ab"/>
          <w:color w:val="auto"/>
          <w:sz w:val="26"/>
          <w:szCs w:val="26"/>
          <w:u w:val="none"/>
          <w:lang w:val="ru-RU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71161F">
        <w:rPr>
          <w:rStyle w:val="ab"/>
          <w:color w:val="auto"/>
          <w:sz w:val="26"/>
          <w:szCs w:val="26"/>
          <w:u w:val="none"/>
          <w:lang w:val="ru-RU"/>
        </w:rPr>
        <w:t>Пищальского сельс</w:t>
      </w:r>
      <w:r w:rsidR="0071161F" w:rsidRPr="002C611D">
        <w:rPr>
          <w:rStyle w:val="ab"/>
          <w:color w:val="auto"/>
          <w:sz w:val="26"/>
          <w:szCs w:val="26"/>
          <w:u w:val="none"/>
          <w:lang w:val="ru-RU"/>
        </w:rPr>
        <w:t>кого  поселения.</w:t>
      </w:r>
      <w:bookmarkEnd w:id="31"/>
      <w:r w:rsidRPr="002C611D">
        <w:rPr>
          <w:sz w:val="26"/>
          <w:szCs w:val="26"/>
          <w:lang w:val="ru-RU"/>
        </w:rPr>
        <w:fldChar w:fldCharType="end"/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71161F" w:rsidRPr="00EE2983" w:rsidRDefault="0071161F" w:rsidP="00751B07">
      <w:pPr>
        <w:pStyle w:val="a3"/>
        <w:tabs>
          <w:tab w:val="left" w:pos="1381"/>
          <w:tab w:val="left" w:pos="2582"/>
          <w:tab w:val="left" w:pos="3515"/>
          <w:tab w:val="left" w:pos="4415"/>
          <w:tab w:val="left" w:pos="4921"/>
          <w:tab w:val="left" w:pos="5856"/>
          <w:tab w:val="left" w:pos="7803"/>
          <w:tab w:val="left" w:pos="9663"/>
        </w:tabs>
        <w:kinsoku w:val="0"/>
        <w:overflowPunct w:val="0"/>
        <w:spacing w:after="0" w:line="240" w:lineRule="auto"/>
        <w:ind w:left="0" w:firstLine="709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ноябре 2014 года в план </w:t>
      </w:r>
      <w:r w:rsidRPr="00EE2983">
        <w:rPr>
          <w:sz w:val="26"/>
          <w:szCs w:val="26"/>
          <w:lang w:val="ru-RU"/>
        </w:rPr>
        <w:t xml:space="preserve">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71161F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 xml:space="preserve">В соответствии со статьей 26 Градостроительного кодекса РФ, реализация генерального   плана   городского   округа   или   поселения   осуществляется       путем выполнения мероприятий, которые предусмотрены,  в том числе </w:t>
      </w:r>
      <w:r w:rsidRPr="00EE2983">
        <w:rPr>
          <w:sz w:val="26"/>
          <w:szCs w:val="26"/>
          <w:lang w:val="ru-RU"/>
        </w:rPr>
        <w:lastRenderedPageBreak/>
        <w:t>программами комплексного развития транспортной инфраструктуры муниципальных образований.</w:t>
      </w:r>
    </w:p>
    <w:p w:rsidR="0071161F" w:rsidRPr="00EE2983" w:rsidRDefault="0071161F" w:rsidP="00751B07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Программа комплексного развития транспортной инфраструктуры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экономического развития поселения, городского округа, инвестиционными программами субъектов естественных монополий, договорами о развитии  застроенных территорий, договорами о комплексном освоении территорий, иными инвестицион</w:t>
      </w:r>
      <w:r>
        <w:rPr>
          <w:sz w:val="26"/>
          <w:szCs w:val="26"/>
          <w:lang w:val="ru-RU"/>
        </w:rPr>
        <w:t xml:space="preserve">ными программами  и договорами, </w:t>
      </w:r>
      <w:r w:rsidRPr="00EE2983">
        <w:rPr>
          <w:sz w:val="26"/>
          <w:szCs w:val="26"/>
          <w:lang w:val="ru-RU"/>
        </w:rPr>
        <w:t>предусматривающими</w:t>
      </w:r>
      <w:r w:rsidRPr="00EE2983">
        <w:rPr>
          <w:spacing w:val="3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обязательства предусматривающими</w:t>
      </w:r>
      <w:r w:rsidRPr="00EE2983">
        <w:rPr>
          <w:spacing w:val="3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обязательства застройщиков по</w:t>
      </w:r>
      <w:r w:rsidRPr="00EE2983">
        <w:rPr>
          <w:sz w:val="26"/>
          <w:szCs w:val="26"/>
          <w:lang w:val="ru-RU"/>
        </w:rPr>
        <w:tab/>
        <w:t>завершению</w:t>
      </w:r>
      <w:r w:rsidRPr="00EE2983">
        <w:rPr>
          <w:sz w:val="26"/>
          <w:szCs w:val="26"/>
          <w:lang w:val="ru-RU"/>
        </w:rPr>
        <w:tab/>
        <w:t>в установленные сроки мероприятий по проектированию, строительству, реконструкции объектов</w:t>
      </w:r>
      <w:r w:rsidRPr="00EE2983">
        <w:rPr>
          <w:sz w:val="26"/>
          <w:szCs w:val="26"/>
          <w:lang w:val="ru-RU"/>
        </w:rPr>
        <w:tab/>
        <w:t>транспортной инфраструктуры.</w:t>
      </w:r>
      <w:r w:rsidRPr="00EE2983">
        <w:rPr>
          <w:sz w:val="26"/>
          <w:szCs w:val="26"/>
          <w:lang w:val="ru-RU"/>
        </w:rPr>
        <w:tab/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B55424">
        <w:rPr>
          <w:sz w:val="26"/>
          <w:szCs w:val="26"/>
          <w:lang w:val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применение экономических мер, стимулирующих инвестиции в объекты транспортной</w:t>
      </w:r>
      <w:r w:rsidRPr="00EE2983">
        <w:rPr>
          <w:spacing w:val="-11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инфраструктуры;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</w:t>
      </w:r>
      <w:r w:rsidRPr="00EE2983">
        <w:rPr>
          <w:spacing w:val="-12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бизнеса;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координация усилий федеральных органов исполнительной власти, органов исполнительной власти Кировской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</w:t>
      </w:r>
      <w:r w:rsidRPr="00EE2983">
        <w:rPr>
          <w:spacing w:val="-13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проектов);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lastRenderedPageBreak/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</w:t>
      </w:r>
      <w:r w:rsidRPr="00EE2983">
        <w:rPr>
          <w:spacing w:val="-18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нормативами;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</w:t>
      </w:r>
      <w:r w:rsidRPr="00EE2983">
        <w:rPr>
          <w:spacing w:val="-20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объектов;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71161F" w:rsidRPr="004D1174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4D1174">
        <w:rPr>
          <w:sz w:val="26"/>
          <w:szCs w:val="26"/>
          <w:lang w:val="ru-RU"/>
        </w:rPr>
        <w:t>конкурентоспособные высококачественные транспортные</w:t>
      </w:r>
      <w:r w:rsidRPr="004D1174">
        <w:rPr>
          <w:spacing w:val="-28"/>
          <w:sz w:val="26"/>
          <w:szCs w:val="26"/>
          <w:lang w:val="ru-RU"/>
        </w:rPr>
        <w:t xml:space="preserve"> </w:t>
      </w:r>
      <w:r w:rsidRPr="004D1174">
        <w:rPr>
          <w:sz w:val="26"/>
          <w:szCs w:val="26"/>
          <w:lang w:val="ru-RU"/>
        </w:rPr>
        <w:t>услуги;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</w:t>
      </w:r>
      <w:r w:rsidRPr="00EE2983">
        <w:rPr>
          <w:spacing w:val="-32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услуги;</w:t>
      </w:r>
    </w:p>
    <w:p w:rsidR="0071161F" w:rsidRPr="00EE2983" w:rsidRDefault="0071161F" w:rsidP="004D1174">
      <w:pPr>
        <w:pStyle w:val="a3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>создание условий для превышения уровня предложения транспортных услуг над спросом.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 xml:space="preserve">Развитие транспорта на территории </w:t>
      </w:r>
      <w:r>
        <w:rPr>
          <w:sz w:val="26"/>
          <w:szCs w:val="26"/>
          <w:lang w:val="ru-RU"/>
        </w:rPr>
        <w:t>п</w:t>
      </w:r>
      <w:r w:rsidRPr="00EE2983">
        <w:rPr>
          <w:sz w:val="26"/>
          <w:szCs w:val="26"/>
          <w:lang w:val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</w:t>
      </w:r>
      <w:r w:rsidRPr="00EE2983">
        <w:rPr>
          <w:spacing w:val="-19"/>
          <w:sz w:val="26"/>
          <w:szCs w:val="26"/>
          <w:lang w:val="ru-RU"/>
        </w:rPr>
        <w:t xml:space="preserve"> </w:t>
      </w:r>
      <w:r w:rsidRPr="00EE2983">
        <w:rPr>
          <w:sz w:val="26"/>
          <w:szCs w:val="26"/>
          <w:lang w:val="ru-RU"/>
        </w:rPr>
        <w:t>муниципальных.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 xml:space="preserve">Транспортная система </w:t>
      </w:r>
      <w:r>
        <w:rPr>
          <w:sz w:val="26"/>
          <w:szCs w:val="26"/>
          <w:lang w:val="ru-RU"/>
        </w:rPr>
        <w:t>Пищальского</w:t>
      </w:r>
      <w:r w:rsidRPr="00EE298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</w:t>
      </w:r>
      <w:r w:rsidRPr="00EE2983">
        <w:rPr>
          <w:sz w:val="26"/>
          <w:szCs w:val="26"/>
          <w:lang w:val="ru-RU"/>
        </w:rPr>
        <w:t>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71161F" w:rsidRPr="00EE2983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26"/>
          <w:szCs w:val="26"/>
          <w:lang w:val="ru-RU"/>
        </w:rPr>
      </w:pPr>
      <w:r w:rsidRPr="00EE2983">
        <w:rPr>
          <w:sz w:val="26"/>
          <w:szCs w:val="26"/>
          <w:lang w:val="ru-RU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bookmarkStart w:id="32" w:name="_Hlk498354403"/>
      <w:r>
        <w:rPr>
          <w:sz w:val="26"/>
          <w:szCs w:val="26"/>
          <w:lang w:val="ru-RU"/>
        </w:rPr>
        <w:t>Пищальского</w:t>
      </w:r>
      <w:r w:rsidRPr="00EE298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</w:t>
      </w:r>
      <w:r w:rsidRPr="00EE2983">
        <w:rPr>
          <w:sz w:val="26"/>
          <w:szCs w:val="26"/>
          <w:lang w:val="ru-RU"/>
        </w:rPr>
        <w:t xml:space="preserve">ского </w:t>
      </w:r>
      <w:bookmarkEnd w:id="32"/>
      <w:r w:rsidRPr="00EE2983">
        <w:rPr>
          <w:sz w:val="26"/>
          <w:szCs w:val="26"/>
          <w:lang w:val="ru-RU"/>
        </w:rPr>
        <w:t>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71161F" w:rsidRPr="00402781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lang w:val="ru-RU"/>
        </w:rPr>
      </w:pPr>
    </w:p>
    <w:p w:rsidR="0071161F" w:rsidRPr="00EB372C" w:rsidRDefault="0071161F" w:rsidP="00AB1524">
      <w:pPr>
        <w:pStyle w:val="a3"/>
        <w:kinsoku w:val="0"/>
        <w:overflowPunct w:val="0"/>
        <w:spacing w:after="0" w:line="240" w:lineRule="auto"/>
        <w:ind w:left="0" w:firstLine="709"/>
        <w:jc w:val="center"/>
        <w:rPr>
          <w:lang w:val="ru-RU"/>
        </w:rPr>
      </w:pPr>
      <w:r>
        <w:rPr>
          <w:lang w:val="ru-RU"/>
        </w:rPr>
        <w:t>----------------------------</w:t>
      </w:r>
    </w:p>
    <w:p w:rsidR="0071161F" w:rsidRPr="00EB372C" w:rsidRDefault="0071161F" w:rsidP="004D1174">
      <w:pPr>
        <w:pStyle w:val="a3"/>
        <w:kinsoku w:val="0"/>
        <w:overflowPunct w:val="0"/>
        <w:spacing w:after="0" w:line="240" w:lineRule="auto"/>
        <w:ind w:left="0" w:firstLine="709"/>
        <w:rPr>
          <w:sz w:val="10"/>
          <w:szCs w:val="10"/>
          <w:lang w:val="ru-RU"/>
        </w:rPr>
      </w:pPr>
    </w:p>
    <w:p w:rsidR="0071161F" w:rsidRPr="00EB372C" w:rsidRDefault="0071161F" w:rsidP="004D1174">
      <w:pPr>
        <w:pStyle w:val="1"/>
        <w:tabs>
          <w:tab w:val="left" w:pos="3470"/>
        </w:tabs>
        <w:spacing w:before="0" w:after="0" w:line="240" w:lineRule="auto"/>
        <w:ind w:left="0" w:firstLine="709"/>
        <w:rPr>
          <w:b w:val="0"/>
          <w:lang w:val="ru-RU"/>
        </w:rPr>
      </w:pPr>
      <w:r>
        <w:rPr>
          <w:b w:val="0"/>
          <w:lang w:val="ru-RU"/>
        </w:rPr>
        <w:t xml:space="preserve">  </w:t>
      </w:r>
    </w:p>
    <w:p w:rsidR="0071161F" w:rsidRPr="00D03021" w:rsidRDefault="0071161F" w:rsidP="00F60B01">
      <w:pPr>
        <w:pStyle w:val="a3"/>
        <w:rPr>
          <w:lang w:val="ru-RU"/>
        </w:rPr>
      </w:pPr>
    </w:p>
    <w:p w:rsidR="0071161F" w:rsidRPr="0043283D" w:rsidRDefault="0071161F" w:rsidP="00651B42">
      <w:pPr>
        <w:rPr>
          <w:lang w:val="ru-RU"/>
        </w:rPr>
      </w:pPr>
    </w:p>
    <w:p w:rsidR="0071161F" w:rsidRDefault="0071161F" w:rsidP="00F60B01">
      <w:pPr>
        <w:pStyle w:val="a3"/>
        <w:ind w:left="822"/>
        <w:rPr>
          <w:lang w:val="ru-RU"/>
        </w:rPr>
      </w:pPr>
    </w:p>
    <w:sectPr w:rsidR="0071161F" w:rsidSect="0090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3B" w:rsidRDefault="00721E3B">
      <w:pPr>
        <w:spacing w:after="0" w:line="240" w:lineRule="auto"/>
      </w:pPr>
      <w:r>
        <w:separator/>
      </w:r>
    </w:p>
  </w:endnote>
  <w:endnote w:type="continuationSeparator" w:id="0">
    <w:p w:rsidR="00721E3B" w:rsidRDefault="0072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1F" w:rsidRDefault="00A06739">
    <w:pPr>
      <w:pStyle w:val="a3"/>
      <w:spacing w:line="14" w:lineRule="auto"/>
      <w:ind w:left="0"/>
      <w:rPr>
        <w:sz w:val="16"/>
      </w:rPr>
    </w:pPr>
    <w:r w:rsidRPr="00A06739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540.85pt;margin-top:783.55pt;width:14.1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v0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" filled="f" stroked="f">
          <v:textbox inset="0,0,0,0">
            <w:txbxContent>
              <w:p w:rsidR="0071161F" w:rsidRDefault="0071161F">
                <w:pPr>
                  <w:spacing w:line="224" w:lineRule="exact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3B" w:rsidRDefault="00721E3B">
      <w:pPr>
        <w:spacing w:after="0" w:line="240" w:lineRule="auto"/>
      </w:pPr>
      <w:r>
        <w:separator/>
      </w:r>
    </w:p>
  </w:footnote>
  <w:footnote w:type="continuationSeparator" w:id="0">
    <w:p w:rsidR="00721E3B" w:rsidRDefault="00721E3B">
      <w:pPr>
        <w:spacing w:after="0" w:line="240" w:lineRule="auto"/>
      </w:pPr>
      <w:r>
        <w:continuationSeparator/>
      </w:r>
    </w:p>
  </w:footnote>
  <w:footnote w:id="1">
    <w:p w:rsidR="0071161F" w:rsidRDefault="0071161F" w:rsidP="007E065E">
      <w:pPr>
        <w:pStyle w:val="af9"/>
        <w:ind w:firstLine="0"/>
      </w:pPr>
      <w:r>
        <w:rPr>
          <w:rStyle w:val="af8"/>
        </w:rPr>
        <w:footnoteRef/>
      </w:r>
      <w:r>
        <w:t xml:space="preserve"> О состоянии окружающей среды в Кировской области в 2015 году. – Киров: Министерство ООО Кировской области, 2016, с. 65.</w:t>
      </w:r>
    </w:p>
  </w:footnote>
  <w:footnote w:id="2">
    <w:p w:rsidR="0071161F" w:rsidRDefault="0071161F" w:rsidP="0044153B">
      <w:pPr>
        <w:pStyle w:val="af9"/>
        <w:ind w:firstLine="0"/>
      </w:pPr>
      <w:r>
        <w:rPr>
          <w:rStyle w:val="af8"/>
        </w:rPr>
        <w:footnoteRef/>
      </w:r>
      <w:r>
        <w:t xml:space="preserve"> Письмо администрации Пищальского сельского поселения от 16.05.2017, № 233.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4F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22D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3CD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E7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EA3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2A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68C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8A8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AC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7E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1C5D"/>
    <w:multiLevelType w:val="hybridMultilevel"/>
    <w:tmpl w:val="BDF25E92"/>
    <w:lvl w:ilvl="0" w:tplc="60E6EC46">
      <w:start w:val="1"/>
      <w:numFmt w:val="bullet"/>
      <w:lvlText w:val=""/>
      <w:lvlJc w:val="left"/>
      <w:pPr>
        <w:ind w:left="103" w:hanging="209"/>
      </w:pPr>
      <w:rPr>
        <w:rFonts w:ascii="Symbol" w:eastAsia="Times New Roman" w:hAnsi="Symbol" w:hint="default"/>
        <w:w w:val="100"/>
        <w:sz w:val="24"/>
      </w:rPr>
    </w:lvl>
    <w:lvl w:ilvl="1" w:tplc="F426F37C">
      <w:start w:val="1"/>
      <w:numFmt w:val="bullet"/>
      <w:lvlText w:val="•"/>
      <w:lvlJc w:val="left"/>
      <w:pPr>
        <w:ind w:left="767" w:hanging="209"/>
      </w:pPr>
      <w:rPr>
        <w:rFonts w:hint="default"/>
      </w:rPr>
    </w:lvl>
    <w:lvl w:ilvl="2" w:tplc="7C926DCC">
      <w:start w:val="1"/>
      <w:numFmt w:val="bullet"/>
      <w:lvlText w:val="•"/>
      <w:lvlJc w:val="left"/>
      <w:pPr>
        <w:ind w:left="1434" w:hanging="209"/>
      </w:pPr>
      <w:rPr>
        <w:rFonts w:hint="default"/>
      </w:rPr>
    </w:lvl>
    <w:lvl w:ilvl="3" w:tplc="A83474B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4" w:tplc="0868C60C">
      <w:start w:val="1"/>
      <w:numFmt w:val="bullet"/>
      <w:lvlText w:val="•"/>
      <w:lvlJc w:val="left"/>
      <w:pPr>
        <w:ind w:left="2768" w:hanging="209"/>
      </w:pPr>
      <w:rPr>
        <w:rFonts w:hint="default"/>
      </w:rPr>
    </w:lvl>
    <w:lvl w:ilvl="5" w:tplc="538220DE">
      <w:start w:val="1"/>
      <w:numFmt w:val="bullet"/>
      <w:lvlText w:val="•"/>
      <w:lvlJc w:val="left"/>
      <w:pPr>
        <w:ind w:left="3435" w:hanging="209"/>
      </w:pPr>
      <w:rPr>
        <w:rFonts w:hint="default"/>
      </w:rPr>
    </w:lvl>
    <w:lvl w:ilvl="6" w:tplc="62A866E6">
      <w:start w:val="1"/>
      <w:numFmt w:val="bullet"/>
      <w:lvlText w:val="•"/>
      <w:lvlJc w:val="left"/>
      <w:pPr>
        <w:ind w:left="4102" w:hanging="209"/>
      </w:pPr>
      <w:rPr>
        <w:rFonts w:hint="default"/>
      </w:rPr>
    </w:lvl>
    <w:lvl w:ilvl="7" w:tplc="0C08DA7E">
      <w:start w:val="1"/>
      <w:numFmt w:val="bullet"/>
      <w:lvlText w:val="•"/>
      <w:lvlJc w:val="left"/>
      <w:pPr>
        <w:ind w:left="4769" w:hanging="209"/>
      </w:pPr>
      <w:rPr>
        <w:rFonts w:hint="default"/>
      </w:rPr>
    </w:lvl>
    <w:lvl w:ilvl="8" w:tplc="CD6AD7EC">
      <w:start w:val="1"/>
      <w:numFmt w:val="bullet"/>
      <w:lvlText w:val="•"/>
      <w:lvlJc w:val="left"/>
      <w:pPr>
        <w:ind w:left="5437" w:hanging="209"/>
      </w:pPr>
      <w:rPr>
        <w:rFonts w:hint="default"/>
      </w:rPr>
    </w:lvl>
  </w:abstractNum>
  <w:abstractNum w:abstractNumId="11">
    <w:nsid w:val="058D1DDB"/>
    <w:multiLevelType w:val="hybridMultilevel"/>
    <w:tmpl w:val="36CE0470"/>
    <w:lvl w:ilvl="0" w:tplc="F5E87768">
      <w:start w:val="1"/>
      <w:numFmt w:val="bullet"/>
      <w:lvlText w:val="-"/>
      <w:lvlJc w:val="left"/>
      <w:pPr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0B306624"/>
    <w:multiLevelType w:val="hybridMultilevel"/>
    <w:tmpl w:val="A470F912"/>
    <w:lvl w:ilvl="0" w:tplc="F5E8776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5E87768">
      <w:start w:val="1"/>
      <w:numFmt w:val="bullet"/>
      <w:lvlText w:val="-"/>
      <w:lvlJc w:val="left"/>
      <w:pPr>
        <w:ind w:left="250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E69721C"/>
    <w:multiLevelType w:val="hybridMultilevel"/>
    <w:tmpl w:val="FEEEA7DC"/>
    <w:lvl w:ilvl="0" w:tplc="F5E87768">
      <w:start w:val="1"/>
      <w:numFmt w:val="bullet"/>
      <w:lvlText w:val="-"/>
      <w:lvlJc w:val="left"/>
      <w:pPr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0E7F5FB3"/>
    <w:multiLevelType w:val="hybridMultilevel"/>
    <w:tmpl w:val="4E4C4382"/>
    <w:lvl w:ilvl="0" w:tplc="AC1C53F2">
      <w:start w:val="1"/>
      <w:numFmt w:val="bullet"/>
      <w:lvlText w:val="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12351D64"/>
    <w:multiLevelType w:val="hybridMultilevel"/>
    <w:tmpl w:val="9984CF52"/>
    <w:lvl w:ilvl="0" w:tplc="F5E8776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362469C"/>
    <w:multiLevelType w:val="hybridMultilevel"/>
    <w:tmpl w:val="0CDA4E2E"/>
    <w:lvl w:ilvl="0" w:tplc="083E84C4">
      <w:start w:val="1"/>
      <w:numFmt w:val="bullet"/>
      <w:lvlText w:val=""/>
      <w:lvlJc w:val="left"/>
      <w:pPr>
        <w:ind w:left="102" w:hanging="240"/>
      </w:pPr>
      <w:rPr>
        <w:rFonts w:ascii="Symbol" w:eastAsia="Times New Roman" w:hAnsi="Symbol" w:hint="default"/>
        <w:spacing w:val="-5"/>
        <w:w w:val="100"/>
        <w:sz w:val="24"/>
      </w:rPr>
    </w:lvl>
    <w:lvl w:ilvl="1" w:tplc="94340068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024672E4">
      <w:start w:val="1"/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204EA090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657A551A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1A3CD382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A93AB074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08C6EE20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E8F2290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7">
    <w:nsid w:val="1B717017"/>
    <w:multiLevelType w:val="hybridMultilevel"/>
    <w:tmpl w:val="7C86A872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>
    <w:nsid w:val="1C745059"/>
    <w:multiLevelType w:val="hybridMultilevel"/>
    <w:tmpl w:val="71822764"/>
    <w:lvl w:ilvl="0" w:tplc="AB5A2258">
      <w:start w:val="1"/>
      <w:numFmt w:val="bullet"/>
      <w:lvlText w:val=""/>
      <w:lvlJc w:val="left"/>
      <w:pPr>
        <w:ind w:left="103" w:hanging="209"/>
      </w:pPr>
      <w:rPr>
        <w:rFonts w:ascii="Symbol" w:eastAsia="Times New Roman" w:hAnsi="Symbol" w:hint="default"/>
        <w:w w:val="100"/>
        <w:sz w:val="24"/>
      </w:rPr>
    </w:lvl>
    <w:lvl w:ilvl="1" w:tplc="D138EE44">
      <w:start w:val="1"/>
      <w:numFmt w:val="bullet"/>
      <w:lvlText w:val="•"/>
      <w:lvlJc w:val="left"/>
      <w:pPr>
        <w:ind w:left="767" w:hanging="209"/>
      </w:pPr>
      <w:rPr>
        <w:rFonts w:hint="default"/>
      </w:rPr>
    </w:lvl>
    <w:lvl w:ilvl="2" w:tplc="28C219D4">
      <w:start w:val="1"/>
      <w:numFmt w:val="bullet"/>
      <w:lvlText w:val="•"/>
      <w:lvlJc w:val="left"/>
      <w:pPr>
        <w:ind w:left="1434" w:hanging="209"/>
      </w:pPr>
      <w:rPr>
        <w:rFonts w:hint="default"/>
      </w:rPr>
    </w:lvl>
    <w:lvl w:ilvl="3" w:tplc="507879E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4" w:tplc="44C0E182">
      <w:start w:val="1"/>
      <w:numFmt w:val="bullet"/>
      <w:lvlText w:val="•"/>
      <w:lvlJc w:val="left"/>
      <w:pPr>
        <w:ind w:left="2768" w:hanging="209"/>
      </w:pPr>
      <w:rPr>
        <w:rFonts w:hint="default"/>
      </w:rPr>
    </w:lvl>
    <w:lvl w:ilvl="5" w:tplc="BB74F698">
      <w:start w:val="1"/>
      <w:numFmt w:val="bullet"/>
      <w:lvlText w:val="•"/>
      <w:lvlJc w:val="left"/>
      <w:pPr>
        <w:ind w:left="3435" w:hanging="209"/>
      </w:pPr>
      <w:rPr>
        <w:rFonts w:hint="default"/>
      </w:rPr>
    </w:lvl>
    <w:lvl w:ilvl="6" w:tplc="DE529D26">
      <w:start w:val="1"/>
      <w:numFmt w:val="bullet"/>
      <w:lvlText w:val="•"/>
      <w:lvlJc w:val="left"/>
      <w:pPr>
        <w:ind w:left="4102" w:hanging="209"/>
      </w:pPr>
      <w:rPr>
        <w:rFonts w:hint="default"/>
      </w:rPr>
    </w:lvl>
    <w:lvl w:ilvl="7" w:tplc="690EA196">
      <w:start w:val="1"/>
      <w:numFmt w:val="bullet"/>
      <w:lvlText w:val="•"/>
      <w:lvlJc w:val="left"/>
      <w:pPr>
        <w:ind w:left="4769" w:hanging="209"/>
      </w:pPr>
      <w:rPr>
        <w:rFonts w:hint="default"/>
      </w:rPr>
    </w:lvl>
    <w:lvl w:ilvl="8" w:tplc="7B0AC39E">
      <w:start w:val="1"/>
      <w:numFmt w:val="bullet"/>
      <w:lvlText w:val="•"/>
      <w:lvlJc w:val="left"/>
      <w:pPr>
        <w:ind w:left="5437" w:hanging="209"/>
      </w:pPr>
      <w:rPr>
        <w:rFonts w:hint="default"/>
      </w:rPr>
    </w:lvl>
  </w:abstractNum>
  <w:abstractNum w:abstractNumId="19">
    <w:nsid w:val="1D57545D"/>
    <w:multiLevelType w:val="hybridMultilevel"/>
    <w:tmpl w:val="51E644E0"/>
    <w:lvl w:ilvl="0" w:tplc="C8E8095C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DF884F4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0FAA2D68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5928F0AC">
      <w:start w:val="1"/>
      <w:numFmt w:val="bullet"/>
      <w:lvlText w:val="•"/>
      <w:lvlJc w:val="left"/>
      <w:pPr>
        <w:ind w:left="2101" w:hanging="240"/>
      </w:pPr>
      <w:rPr>
        <w:rFonts w:hint="default"/>
      </w:rPr>
    </w:lvl>
    <w:lvl w:ilvl="4" w:tplc="8F2E59F6">
      <w:start w:val="1"/>
      <w:numFmt w:val="bullet"/>
      <w:lvlText w:val="•"/>
      <w:lvlJc w:val="left"/>
      <w:pPr>
        <w:ind w:left="2768" w:hanging="240"/>
      </w:pPr>
      <w:rPr>
        <w:rFonts w:hint="default"/>
      </w:rPr>
    </w:lvl>
    <w:lvl w:ilvl="5" w:tplc="C596C734">
      <w:start w:val="1"/>
      <w:numFmt w:val="bullet"/>
      <w:lvlText w:val="•"/>
      <w:lvlJc w:val="left"/>
      <w:pPr>
        <w:ind w:left="3435" w:hanging="240"/>
      </w:pPr>
      <w:rPr>
        <w:rFonts w:hint="default"/>
      </w:rPr>
    </w:lvl>
    <w:lvl w:ilvl="6" w:tplc="C646F8FE">
      <w:start w:val="1"/>
      <w:numFmt w:val="bullet"/>
      <w:lvlText w:val="•"/>
      <w:lvlJc w:val="left"/>
      <w:pPr>
        <w:ind w:left="4102" w:hanging="240"/>
      </w:pPr>
      <w:rPr>
        <w:rFonts w:hint="default"/>
      </w:rPr>
    </w:lvl>
    <w:lvl w:ilvl="7" w:tplc="BDA0224E">
      <w:start w:val="1"/>
      <w:numFmt w:val="bullet"/>
      <w:lvlText w:val="•"/>
      <w:lvlJc w:val="left"/>
      <w:pPr>
        <w:ind w:left="4769" w:hanging="240"/>
      </w:pPr>
      <w:rPr>
        <w:rFonts w:hint="default"/>
      </w:rPr>
    </w:lvl>
    <w:lvl w:ilvl="8" w:tplc="545A6CDA">
      <w:start w:val="1"/>
      <w:numFmt w:val="bullet"/>
      <w:lvlText w:val="•"/>
      <w:lvlJc w:val="left"/>
      <w:pPr>
        <w:ind w:left="5437" w:hanging="240"/>
      </w:pPr>
      <w:rPr>
        <w:rFonts w:hint="default"/>
      </w:rPr>
    </w:lvl>
  </w:abstractNum>
  <w:abstractNum w:abstractNumId="20">
    <w:nsid w:val="1F5372D1"/>
    <w:multiLevelType w:val="multilevel"/>
    <w:tmpl w:val="23EC991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cs="Times New Roman" w:hint="default"/>
      </w:rPr>
    </w:lvl>
  </w:abstractNum>
  <w:abstractNum w:abstractNumId="21">
    <w:nsid w:val="202B3F25"/>
    <w:multiLevelType w:val="hybridMultilevel"/>
    <w:tmpl w:val="3928353C"/>
    <w:lvl w:ilvl="0" w:tplc="AC1C53F2">
      <w:start w:val="1"/>
      <w:numFmt w:val="bullet"/>
      <w:lvlText w:val="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22554899"/>
    <w:multiLevelType w:val="hybridMultilevel"/>
    <w:tmpl w:val="AC1AF5CA"/>
    <w:lvl w:ilvl="0" w:tplc="F5E87768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2DC3433C"/>
    <w:multiLevelType w:val="hybridMultilevel"/>
    <w:tmpl w:val="1AAED59A"/>
    <w:lvl w:ilvl="0" w:tplc="F5E87768">
      <w:start w:val="1"/>
      <w:numFmt w:val="bullet"/>
      <w:lvlText w:val="-"/>
      <w:lvlJc w:val="left"/>
      <w:pPr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2F2B439C"/>
    <w:multiLevelType w:val="multilevel"/>
    <w:tmpl w:val="0DB2D434"/>
    <w:lvl w:ilvl="0">
      <w:start w:val="1"/>
      <w:numFmt w:val="bullet"/>
      <w:lvlText w:val=""/>
      <w:lvlJc w:val="left"/>
      <w:pPr>
        <w:ind w:left="100" w:hanging="310"/>
      </w:pPr>
      <w:rPr>
        <w:rFonts w:ascii="Symbol" w:eastAsia="Times New Roman" w:hAnsi="Symbol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1158" w:hanging="310"/>
      </w:pPr>
    </w:lvl>
    <w:lvl w:ilvl="2">
      <w:numFmt w:val="bullet"/>
      <w:lvlText w:val="•"/>
      <w:lvlJc w:val="left"/>
      <w:pPr>
        <w:ind w:left="2217" w:hanging="310"/>
      </w:pPr>
    </w:lvl>
    <w:lvl w:ilvl="3">
      <w:numFmt w:val="bullet"/>
      <w:lvlText w:val="•"/>
      <w:lvlJc w:val="left"/>
      <w:pPr>
        <w:ind w:left="3275" w:hanging="310"/>
      </w:pPr>
    </w:lvl>
    <w:lvl w:ilvl="4">
      <w:numFmt w:val="bullet"/>
      <w:lvlText w:val="•"/>
      <w:lvlJc w:val="left"/>
      <w:pPr>
        <w:ind w:left="4334" w:hanging="310"/>
      </w:pPr>
    </w:lvl>
    <w:lvl w:ilvl="5">
      <w:numFmt w:val="bullet"/>
      <w:lvlText w:val="•"/>
      <w:lvlJc w:val="left"/>
      <w:pPr>
        <w:ind w:left="5393" w:hanging="310"/>
      </w:pPr>
    </w:lvl>
    <w:lvl w:ilvl="6">
      <w:numFmt w:val="bullet"/>
      <w:lvlText w:val="•"/>
      <w:lvlJc w:val="left"/>
      <w:pPr>
        <w:ind w:left="6451" w:hanging="310"/>
      </w:pPr>
    </w:lvl>
    <w:lvl w:ilvl="7">
      <w:numFmt w:val="bullet"/>
      <w:lvlText w:val="•"/>
      <w:lvlJc w:val="left"/>
      <w:pPr>
        <w:ind w:left="7510" w:hanging="310"/>
      </w:pPr>
    </w:lvl>
    <w:lvl w:ilvl="8">
      <w:numFmt w:val="bullet"/>
      <w:lvlText w:val="•"/>
      <w:lvlJc w:val="left"/>
      <w:pPr>
        <w:ind w:left="8569" w:hanging="310"/>
      </w:pPr>
    </w:lvl>
  </w:abstractNum>
  <w:abstractNum w:abstractNumId="25">
    <w:nsid w:val="337678FF"/>
    <w:multiLevelType w:val="hybridMultilevel"/>
    <w:tmpl w:val="658044AE"/>
    <w:lvl w:ilvl="0" w:tplc="5686E94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C1C53F2">
      <w:start w:val="1"/>
      <w:numFmt w:val="bullet"/>
      <w:lvlText w:val=""/>
      <w:lvlJc w:val="left"/>
      <w:pPr>
        <w:ind w:left="102" w:hanging="372"/>
      </w:pPr>
      <w:rPr>
        <w:rFonts w:ascii="Symbol" w:eastAsia="Times New Roman" w:hAnsi="Symbol" w:hint="default"/>
        <w:w w:val="100"/>
        <w:sz w:val="24"/>
      </w:rPr>
    </w:lvl>
    <w:lvl w:ilvl="2" w:tplc="E33C30DA">
      <w:start w:val="1"/>
      <w:numFmt w:val="bullet"/>
      <w:lvlText w:val=""/>
      <w:lvlJc w:val="left"/>
      <w:pPr>
        <w:ind w:left="502" w:hanging="708"/>
      </w:pPr>
      <w:rPr>
        <w:rFonts w:ascii="Symbol" w:eastAsia="Times New Roman" w:hAnsi="Symbol" w:hint="default"/>
        <w:w w:val="100"/>
        <w:sz w:val="24"/>
      </w:rPr>
    </w:lvl>
    <w:lvl w:ilvl="3" w:tplc="861690BE">
      <w:start w:val="1"/>
      <w:numFmt w:val="bullet"/>
      <w:lvlText w:val="•"/>
      <w:lvlJc w:val="left"/>
      <w:pPr>
        <w:ind w:left="1633" w:hanging="708"/>
      </w:pPr>
      <w:rPr>
        <w:rFonts w:hint="default"/>
      </w:rPr>
    </w:lvl>
    <w:lvl w:ilvl="4" w:tplc="5672E84A">
      <w:start w:val="1"/>
      <w:numFmt w:val="bullet"/>
      <w:lvlText w:val="•"/>
      <w:lvlJc w:val="left"/>
      <w:pPr>
        <w:ind w:left="2766" w:hanging="708"/>
      </w:pPr>
      <w:rPr>
        <w:rFonts w:hint="default"/>
      </w:rPr>
    </w:lvl>
    <w:lvl w:ilvl="5" w:tplc="E416C232">
      <w:start w:val="1"/>
      <w:numFmt w:val="bullet"/>
      <w:lvlText w:val="•"/>
      <w:lvlJc w:val="left"/>
      <w:pPr>
        <w:ind w:left="3899" w:hanging="708"/>
      </w:pPr>
      <w:rPr>
        <w:rFonts w:hint="default"/>
      </w:rPr>
    </w:lvl>
    <w:lvl w:ilvl="6" w:tplc="8C867EA8">
      <w:start w:val="1"/>
      <w:numFmt w:val="bullet"/>
      <w:lvlText w:val="•"/>
      <w:lvlJc w:val="left"/>
      <w:pPr>
        <w:ind w:left="5033" w:hanging="708"/>
      </w:pPr>
      <w:rPr>
        <w:rFonts w:hint="default"/>
      </w:rPr>
    </w:lvl>
    <w:lvl w:ilvl="7" w:tplc="89389F32">
      <w:start w:val="1"/>
      <w:numFmt w:val="bullet"/>
      <w:lvlText w:val="•"/>
      <w:lvlJc w:val="left"/>
      <w:pPr>
        <w:ind w:left="6166" w:hanging="708"/>
      </w:pPr>
      <w:rPr>
        <w:rFonts w:hint="default"/>
      </w:rPr>
    </w:lvl>
    <w:lvl w:ilvl="8" w:tplc="AA121BA8">
      <w:start w:val="1"/>
      <w:numFmt w:val="bullet"/>
      <w:lvlText w:val="•"/>
      <w:lvlJc w:val="left"/>
      <w:pPr>
        <w:ind w:left="7299" w:hanging="708"/>
      </w:pPr>
      <w:rPr>
        <w:rFonts w:hint="default"/>
      </w:rPr>
    </w:lvl>
  </w:abstractNum>
  <w:abstractNum w:abstractNumId="26">
    <w:nsid w:val="363842C4"/>
    <w:multiLevelType w:val="hybridMultilevel"/>
    <w:tmpl w:val="5D1442E6"/>
    <w:lvl w:ilvl="0" w:tplc="F5E87768">
      <w:start w:val="1"/>
      <w:numFmt w:val="bullet"/>
      <w:lvlText w:val="-"/>
      <w:lvlJc w:val="left"/>
      <w:pPr>
        <w:tabs>
          <w:tab w:val="num" w:pos="774"/>
        </w:tabs>
        <w:ind w:left="1058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3CFE1EFF"/>
    <w:multiLevelType w:val="hybridMultilevel"/>
    <w:tmpl w:val="CE7CEF00"/>
    <w:lvl w:ilvl="0" w:tplc="083E84C4">
      <w:start w:val="1"/>
      <w:numFmt w:val="bullet"/>
      <w:lvlText w:val="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40721DA8"/>
    <w:multiLevelType w:val="hybridMultilevel"/>
    <w:tmpl w:val="BC9E70EE"/>
    <w:lvl w:ilvl="0" w:tplc="D7323D96">
      <w:start w:val="1"/>
      <w:numFmt w:val="bullet"/>
      <w:lvlText w:val=""/>
      <w:lvlJc w:val="left"/>
      <w:pPr>
        <w:ind w:left="103" w:hanging="209"/>
      </w:pPr>
      <w:rPr>
        <w:rFonts w:ascii="Symbol" w:eastAsia="Times New Roman" w:hAnsi="Symbol" w:hint="default"/>
        <w:w w:val="100"/>
        <w:sz w:val="24"/>
      </w:rPr>
    </w:lvl>
    <w:lvl w:ilvl="1" w:tplc="32646C92">
      <w:start w:val="1"/>
      <w:numFmt w:val="bullet"/>
      <w:lvlText w:val="•"/>
      <w:lvlJc w:val="left"/>
      <w:pPr>
        <w:ind w:left="767" w:hanging="209"/>
      </w:pPr>
      <w:rPr>
        <w:rFonts w:hint="default"/>
      </w:rPr>
    </w:lvl>
    <w:lvl w:ilvl="2" w:tplc="A686E218">
      <w:start w:val="1"/>
      <w:numFmt w:val="bullet"/>
      <w:lvlText w:val="•"/>
      <w:lvlJc w:val="left"/>
      <w:pPr>
        <w:ind w:left="1434" w:hanging="209"/>
      </w:pPr>
      <w:rPr>
        <w:rFonts w:hint="default"/>
      </w:rPr>
    </w:lvl>
    <w:lvl w:ilvl="3" w:tplc="68980854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4" w:tplc="D750BEF8">
      <w:start w:val="1"/>
      <w:numFmt w:val="bullet"/>
      <w:lvlText w:val="•"/>
      <w:lvlJc w:val="left"/>
      <w:pPr>
        <w:ind w:left="2768" w:hanging="209"/>
      </w:pPr>
      <w:rPr>
        <w:rFonts w:hint="default"/>
      </w:rPr>
    </w:lvl>
    <w:lvl w:ilvl="5" w:tplc="B720E7D4">
      <w:start w:val="1"/>
      <w:numFmt w:val="bullet"/>
      <w:lvlText w:val="•"/>
      <w:lvlJc w:val="left"/>
      <w:pPr>
        <w:ind w:left="3435" w:hanging="209"/>
      </w:pPr>
      <w:rPr>
        <w:rFonts w:hint="default"/>
      </w:rPr>
    </w:lvl>
    <w:lvl w:ilvl="6" w:tplc="4F109858">
      <w:start w:val="1"/>
      <w:numFmt w:val="bullet"/>
      <w:lvlText w:val="•"/>
      <w:lvlJc w:val="left"/>
      <w:pPr>
        <w:ind w:left="4102" w:hanging="209"/>
      </w:pPr>
      <w:rPr>
        <w:rFonts w:hint="default"/>
      </w:rPr>
    </w:lvl>
    <w:lvl w:ilvl="7" w:tplc="F7889CF2">
      <w:start w:val="1"/>
      <w:numFmt w:val="bullet"/>
      <w:lvlText w:val="•"/>
      <w:lvlJc w:val="left"/>
      <w:pPr>
        <w:ind w:left="4769" w:hanging="209"/>
      </w:pPr>
      <w:rPr>
        <w:rFonts w:hint="default"/>
      </w:rPr>
    </w:lvl>
    <w:lvl w:ilvl="8" w:tplc="8160C492">
      <w:start w:val="1"/>
      <w:numFmt w:val="bullet"/>
      <w:lvlText w:val="•"/>
      <w:lvlJc w:val="left"/>
      <w:pPr>
        <w:ind w:left="5437" w:hanging="209"/>
      </w:pPr>
      <w:rPr>
        <w:rFonts w:hint="default"/>
      </w:rPr>
    </w:lvl>
  </w:abstractNum>
  <w:abstractNum w:abstractNumId="29">
    <w:nsid w:val="430D03FC"/>
    <w:multiLevelType w:val="hybridMultilevel"/>
    <w:tmpl w:val="5F70AF4C"/>
    <w:lvl w:ilvl="0" w:tplc="F5E8776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722291F"/>
    <w:multiLevelType w:val="multilevel"/>
    <w:tmpl w:val="B06EFE2C"/>
    <w:lvl w:ilvl="0">
      <w:start w:val="1"/>
      <w:numFmt w:val="bullet"/>
      <w:lvlText w:val="-"/>
      <w:lvlJc w:val="left"/>
      <w:pPr>
        <w:ind w:left="100" w:hanging="440"/>
      </w:pPr>
      <w:rPr>
        <w:rFonts w:ascii="Courier New" w:hAnsi="Courier New" w:hint="default"/>
        <w:b w:val="0"/>
        <w:w w:val="100"/>
        <w:sz w:val="28"/>
      </w:rPr>
    </w:lvl>
    <w:lvl w:ilvl="1">
      <w:numFmt w:val="bullet"/>
      <w:lvlText w:val="•"/>
      <w:lvlJc w:val="left"/>
      <w:pPr>
        <w:ind w:left="1158" w:hanging="440"/>
      </w:pPr>
    </w:lvl>
    <w:lvl w:ilvl="2">
      <w:start w:val="1"/>
      <w:numFmt w:val="bullet"/>
      <w:lvlText w:val="-"/>
      <w:lvlJc w:val="left"/>
      <w:pPr>
        <w:ind w:left="2217" w:hanging="440"/>
      </w:pPr>
      <w:rPr>
        <w:rFonts w:ascii="Courier New" w:hAnsi="Courier New" w:hint="default"/>
      </w:rPr>
    </w:lvl>
    <w:lvl w:ilvl="3">
      <w:numFmt w:val="bullet"/>
      <w:lvlText w:val="•"/>
      <w:lvlJc w:val="left"/>
      <w:pPr>
        <w:ind w:left="3275" w:hanging="440"/>
      </w:pPr>
    </w:lvl>
    <w:lvl w:ilvl="4">
      <w:numFmt w:val="bullet"/>
      <w:lvlText w:val="•"/>
      <w:lvlJc w:val="left"/>
      <w:pPr>
        <w:ind w:left="4334" w:hanging="440"/>
      </w:pPr>
    </w:lvl>
    <w:lvl w:ilvl="5">
      <w:numFmt w:val="bullet"/>
      <w:lvlText w:val="•"/>
      <w:lvlJc w:val="left"/>
      <w:pPr>
        <w:ind w:left="5393" w:hanging="440"/>
      </w:pPr>
    </w:lvl>
    <w:lvl w:ilvl="6">
      <w:numFmt w:val="bullet"/>
      <w:lvlText w:val="•"/>
      <w:lvlJc w:val="left"/>
      <w:pPr>
        <w:ind w:left="6451" w:hanging="440"/>
      </w:pPr>
    </w:lvl>
    <w:lvl w:ilvl="7">
      <w:numFmt w:val="bullet"/>
      <w:lvlText w:val="•"/>
      <w:lvlJc w:val="left"/>
      <w:pPr>
        <w:ind w:left="7510" w:hanging="440"/>
      </w:pPr>
    </w:lvl>
    <w:lvl w:ilvl="8">
      <w:numFmt w:val="bullet"/>
      <w:lvlText w:val="•"/>
      <w:lvlJc w:val="left"/>
      <w:pPr>
        <w:ind w:left="8569" w:hanging="440"/>
      </w:pPr>
    </w:lvl>
  </w:abstractNum>
  <w:abstractNum w:abstractNumId="31">
    <w:nsid w:val="4AC9501A"/>
    <w:multiLevelType w:val="hybridMultilevel"/>
    <w:tmpl w:val="57E07EE8"/>
    <w:lvl w:ilvl="0" w:tplc="F5E87768">
      <w:start w:val="1"/>
      <w:numFmt w:val="bullet"/>
      <w:lvlText w:val="-"/>
      <w:lvlJc w:val="left"/>
      <w:pPr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>
    <w:nsid w:val="4DB259E9"/>
    <w:multiLevelType w:val="hybridMultilevel"/>
    <w:tmpl w:val="E1C6E730"/>
    <w:lvl w:ilvl="0" w:tplc="083E84C4">
      <w:start w:val="1"/>
      <w:numFmt w:val="bullet"/>
      <w:lvlText w:val=""/>
      <w:lvlJc w:val="left"/>
      <w:pPr>
        <w:ind w:left="102" w:hanging="240"/>
      </w:pPr>
      <w:rPr>
        <w:rFonts w:ascii="Symbol" w:eastAsia="Times New Roman" w:hAnsi="Symbol" w:hint="default"/>
        <w:spacing w:val="-21"/>
        <w:w w:val="100"/>
        <w:sz w:val="24"/>
      </w:rPr>
    </w:lvl>
    <w:lvl w:ilvl="1" w:tplc="16DC702C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A2FE7A8C">
      <w:start w:val="1"/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C4BC1874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5C56A79C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AB58F9DC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28303970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C5D626E0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6B603A0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3">
    <w:nsid w:val="4F413121"/>
    <w:multiLevelType w:val="hybridMultilevel"/>
    <w:tmpl w:val="07D0FCA0"/>
    <w:lvl w:ilvl="0" w:tplc="AC1C53F2">
      <w:start w:val="1"/>
      <w:numFmt w:val="bullet"/>
      <w:lvlText w:val="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7A6320B"/>
    <w:multiLevelType w:val="hybridMultilevel"/>
    <w:tmpl w:val="2B082C3E"/>
    <w:lvl w:ilvl="0" w:tplc="A506534E">
      <w:start w:val="1"/>
      <w:numFmt w:val="bullet"/>
      <w:lvlText w:val=""/>
      <w:lvlJc w:val="left"/>
      <w:pPr>
        <w:ind w:left="1020" w:hanging="209"/>
      </w:pPr>
      <w:rPr>
        <w:rFonts w:ascii="Symbol" w:eastAsia="Times New Roman" w:hAnsi="Symbol" w:hint="default"/>
        <w:w w:val="100"/>
        <w:sz w:val="24"/>
      </w:rPr>
    </w:lvl>
    <w:lvl w:ilvl="1" w:tplc="2D56B93E">
      <w:start w:val="1"/>
      <w:numFmt w:val="bullet"/>
      <w:lvlText w:val="•"/>
      <w:lvlJc w:val="left"/>
      <w:pPr>
        <w:ind w:left="1595" w:hanging="209"/>
      </w:pPr>
      <w:rPr>
        <w:rFonts w:hint="default"/>
      </w:rPr>
    </w:lvl>
    <w:lvl w:ilvl="2" w:tplc="0492A27E">
      <w:start w:val="1"/>
      <w:numFmt w:val="bullet"/>
      <w:lvlText w:val="•"/>
      <w:lvlJc w:val="left"/>
      <w:pPr>
        <w:ind w:left="2170" w:hanging="209"/>
      </w:pPr>
      <w:rPr>
        <w:rFonts w:hint="default"/>
      </w:rPr>
    </w:lvl>
    <w:lvl w:ilvl="3" w:tplc="374A7BDE">
      <w:start w:val="1"/>
      <w:numFmt w:val="bullet"/>
      <w:lvlText w:val="•"/>
      <w:lvlJc w:val="left"/>
      <w:pPr>
        <w:ind w:left="2745" w:hanging="209"/>
      </w:pPr>
      <w:rPr>
        <w:rFonts w:hint="default"/>
      </w:rPr>
    </w:lvl>
    <w:lvl w:ilvl="4" w:tplc="6870095C">
      <w:start w:val="1"/>
      <w:numFmt w:val="bullet"/>
      <w:lvlText w:val="•"/>
      <w:lvlJc w:val="left"/>
      <w:pPr>
        <w:ind w:left="3320" w:hanging="209"/>
      </w:pPr>
      <w:rPr>
        <w:rFonts w:hint="default"/>
      </w:rPr>
    </w:lvl>
    <w:lvl w:ilvl="5" w:tplc="5FACA978">
      <w:start w:val="1"/>
      <w:numFmt w:val="bullet"/>
      <w:lvlText w:val="•"/>
      <w:lvlJc w:val="left"/>
      <w:pPr>
        <w:ind w:left="3895" w:hanging="209"/>
      </w:pPr>
      <w:rPr>
        <w:rFonts w:hint="default"/>
      </w:rPr>
    </w:lvl>
    <w:lvl w:ilvl="6" w:tplc="F3AA408C">
      <w:start w:val="1"/>
      <w:numFmt w:val="bullet"/>
      <w:lvlText w:val="•"/>
      <w:lvlJc w:val="left"/>
      <w:pPr>
        <w:ind w:left="4470" w:hanging="209"/>
      </w:pPr>
      <w:rPr>
        <w:rFonts w:hint="default"/>
      </w:rPr>
    </w:lvl>
    <w:lvl w:ilvl="7" w:tplc="A96ACABA">
      <w:start w:val="1"/>
      <w:numFmt w:val="bullet"/>
      <w:lvlText w:val="•"/>
      <w:lvlJc w:val="left"/>
      <w:pPr>
        <w:ind w:left="5045" w:hanging="209"/>
      </w:pPr>
      <w:rPr>
        <w:rFonts w:hint="default"/>
      </w:rPr>
    </w:lvl>
    <w:lvl w:ilvl="8" w:tplc="F154A298">
      <w:start w:val="1"/>
      <w:numFmt w:val="bullet"/>
      <w:lvlText w:val="•"/>
      <w:lvlJc w:val="left"/>
      <w:pPr>
        <w:ind w:left="5621" w:hanging="209"/>
      </w:pPr>
      <w:rPr>
        <w:rFonts w:hint="default"/>
      </w:rPr>
    </w:lvl>
  </w:abstractNum>
  <w:abstractNum w:abstractNumId="35">
    <w:nsid w:val="5880601B"/>
    <w:multiLevelType w:val="hybridMultilevel"/>
    <w:tmpl w:val="D6E8333A"/>
    <w:lvl w:ilvl="0" w:tplc="F5E8776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5D025CD8"/>
    <w:multiLevelType w:val="hybridMultilevel"/>
    <w:tmpl w:val="C19C1712"/>
    <w:lvl w:ilvl="0" w:tplc="083E84C4">
      <w:start w:val="1"/>
      <w:numFmt w:val="bullet"/>
      <w:lvlText w:val=""/>
      <w:lvlJc w:val="left"/>
      <w:pPr>
        <w:ind w:left="102" w:hanging="243"/>
      </w:pPr>
      <w:rPr>
        <w:rFonts w:ascii="Symbol" w:eastAsia="Times New Roman" w:hAnsi="Symbol" w:hint="default"/>
        <w:w w:val="100"/>
        <w:sz w:val="24"/>
      </w:rPr>
    </w:lvl>
    <w:lvl w:ilvl="1" w:tplc="7446013C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ACD4B9F8">
      <w:start w:val="1"/>
      <w:numFmt w:val="bullet"/>
      <w:lvlText w:val="•"/>
      <w:lvlJc w:val="left"/>
      <w:pPr>
        <w:ind w:left="1993" w:hanging="243"/>
      </w:pPr>
      <w:rPr>
        <w:rFonts w:hint="default"/>
      </w:rPr>
    </w:lvl>
    <w:lvl w:ilvl="3" w:tplc="0C28C1B2">
      <w:start w:val="1"/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61D6E71E">
      <w:start w:val="1"/>
      <w:numFmt w:val="bullet"/>
      <w:lvlText w:val="•"/>
      <w:lvlJc w:val="left"/>
      <w:pPr>
        <w:ind w:left="3886" w:hanging="243"/>
      </w:pPr>
      <w:rPr>
        <w:rFonts w:hint="default"/>
      </w:rPr>
    </w:lvl>
    <w:lvl w:ilvl="5" w:tplc="FE94FB92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D60AE070">
      <w:start w:val="1"/>
      <w:numFmt w:val="bullet"/>
      <w:lvlText w:val="•"/>
      <w:lvlJc w:val="left"/>
      <w:pPr>
        <w:ind w:left="5779" w:hanging="243"/>
      </w:pPr>
      <w:rPr>
        <w:rFonts w:hint="default"/>
      </w:rPr>
    </w:lvl>
    <w:lvl w:ilvl="7" w:tplc="B01C947C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F880EF70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37">
    <w:nsid w:val="62412FC7"/>
    <w:multiLevelType w:val="hybridMultilevel"/>
    <w:tmpl w:val="5BB48AB8"/>
    <w:lvl w:ilvl="0" w:tplc="2884D7DC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w w:val="99"/>
        <w:sz w:val="24"/>
      </w:rPr>
    </w:lvl>
    <w:lvl w:ilvl="1" w:tplc="CBB433A0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E40C24DE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 w:tplc="9D3EBF2C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 w:tplc="B27E29D0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 w:tplc="77A0CAB6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 w:tplc="369C6576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 w:tplc="D7AC92DC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 w:tplc="958C842A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38">
    <w:nsid w:val="62F80C0B"/>
    <w:multiLevelType w:val="hybridMultilevel"/>
    <w:tmpl w:val="87462AD0"/>
    <w:lvl w:ilvl="0" w:tplc="AC1C53F2">
      <w:start w:val="1"/>
      <w:numFmt w:val="bullet"/>
      <w:lvlText w:val=""/>
      <w:lvlJc w:val="left"/>
      <w:pPr>
        <w:ind w:left="102" w:hanging="372"/>
      </w:pPr>
      <w:rPr>
        <w:rFonts w:ascii="Symbol" w:eastAsia="Times New Roman" w:hAnsi="Symbol" w:hint="default"/>
        <w:w w:val="100"/>
        <w:sz w:val="24"/>
      </w:rPr>
    </w:lvl>
    <w:lvl w:ilvl="1" w:tplc="AC1C53F2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1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105EA"/>
    <w:multiLevelType w:val="hybridMultilevel"/>
    <w:tmpl w:val="4356ACC8"/>
    <w:lvl w:ilvl="0" w:tplc="083E84C4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34744"/>
    <w:multiLevelType w:val="hybridMultilevel"/>
    <w:tmpl w:val="F244C09A"/>
    <w:lvl w:ilvl="0" w:tplc="BF1C42A4">
      <w:start w:val="5"/>
      <w:numFmt w:val="decimal"/>
      <w:lvlText w:val="%1."/>
      <w:lvlJc w:val="left"/>
      <w:pPr>
        <w:ind w:left="2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  <w:rPr>
        <w:rFonts w:cs="Times New Roman"/>
      </w:rPr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37"/>
  </w:num>
  <w:num w:numId="5">
    <w:abstractNumId w:val="28"/>
  </w:num>
  <w:num w:numId="6">
    <w:abstractNumId w:val="34"/>
  </w:num>
  <w:num w:numId="7">
    <w:abstractNumId w:val="18"/>
  </w:num>
  <w:num w:numId="8">
    <w:abstractNumId w:val="10"/>
  </w:num>
  <w:num w:numId="9">
    <w:abstractNumId w:val="19"/>
  </w:num>
  <w:num w:numId="10">
    <w:abstractNumId w:val="25"/>
  </w:num>
  <w:num w:numId="11">
    <w:abstractNumId w:val="26"/>
  </w:num>
  <w:num w:numId="12">
    <w:abstractNumId w:val="11"/>
  </w:num>
  <w:num w:numId="13">
    <w:abstractNumId w:val="39"/>
  </w:num>
  <w:num w:numId="14">
    <w:abstractNumId w:val="27"/>
  </w:num>
  <w:num w:numId="15">
    <w:abstractNumId w:val="40"/>
  </w:num>
  <w:num w:numId="16">
    <w:abstractNumId w:val="29"/>
  </w:num>
  <w:num w:numId="17">
    <w:abstractNumId w:val="22"/>
  </w:num>
  <w:num w:numId="18">
    <w:abstractNumId w:val="23"/>
  </w:num>
  <w:num w:numId="19">
    <w:abstractNumId w:val="30"/>
  </w:num>
  <w:num w:numId="20">
    <w:abstractNumId w:val="35"/>
  </w:num>
  <w:num w:numId="21">
    <w:abstractNumId w:val="15"/>
  </w:num>
  <w:num w:numId="22">
    <w:abstractNumId w:val="12"/>
  </w:num>
  <w:num w:numId="23">
    <w:abstractNumId w:val="38"/>
  </w:num>
  <w:num w:numId="24">
    <w:abstractNumId w:val="24"/>
  </w:num>
  <w:num w:numId="25">
    <w:abstractNumId w:val="14"/>
  </w:num>
  <w:num w:numId="26">
    <w:abstractNumId w:val="31"/>
  </w:num>
  <w:num w:numId="27">
    <w:abstractNumId w:val="21"/>
  </w:num>
  <w:num w:numId="28">
    <w:abstractNumId w:val="13"/>
  </w:num>
  <w:num w:numId="29">
    <w:abstractNumId w:val="33"/>
  </w:num>
  <w:num w:numId="30">
    <w:abstractNumId w:val="17"/>
  </w:num>
  <w:num w:numId="31">
    <w:abstractNumId w:val="2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83D"/>
    <w:rsid w:val="00001654"/>
    <w:rsid w:val="00011069"/>
    <w:rsid w:val="0001106F"/>
    <w:rsid w:val="00014849"/>
    <w:rsid w:val="00022096"/>
    <w:rsid w:val="00022C61"/>
    <w:rsid w:val="0003346C"/>
    <w:rsid w:val="00045BEB"/>
    <w:rsid w:val="00055B48"/>
    <w:rsid w:val="00060FE1"/>
    <w:rsid w:val="00061A11"/>
    <w:rsid w:val="00066C0C"/>
    <w:rsid w:val="000675D9"/>
    <w:rsid w:val="00075DA2"/>
    <w:rsid w:val="00086B61"/>
    <w:rsid w:val="000960DE"/>
    <w:rsid w:val="000B43C8"/>
    <w:rsid w:val="000C6D76"/>
    <w:rsid w:val="000D374F"/>
    <w:rsid w:val="000D3FF6"/>
    <w:rsid w:val="000D44F2"/>
    <w:rsid w:val="000D6B36"/>
    <w:rsid w:val="000E194C"/>
    <w:rsid w:val="000E3A6B"/>
    <w:rsid w:val="000E4946"/>
    <w:rsid w:val="000F2481"/>
    <w:rsid w:val="000F3FB9"/>
    <w:rsid w:val="000F78A8"/>
    <w:rsid w:val="00100B12"/>
    <w:rsid w:val="00105466"/>
    <w:rsid w:val="00105690"/>
    <w:rsid w:val="0011131A"/>
    <w:rsid w:val="00111A56"/>
    <w:rsid w:val="00115C11"/>
    <w:rsid w:val="00120EC8"/>
    <w:rsid w:val="001216BA"/>
    <w:rsid w:val="001349DC"/>
    <w:rsid w:val="00135824"/>
    <w:rsid w:val="00141928"/>
    <w:rsid w:val="00150BB6"/>
    <w:rsid w:val="00154177"/>
    <w:rsid w:val="00162519"/>
    <w:rsid w:val="00164C1B"/>
    <w:rsid w:val="00166795"/>
    <w:rsid w:val="00182602"/>
    <w:rsid w:val="00187084"/>
    <w:rsid w:val="00194848"/>
    <w:rsid w:val="00195388"/>
    <w:rsid w:val="001964A8"/>
    <w:rsid w:val="001A639E"/>
    <w:rsid w:val="001A7124"/>
    <w:rsid w:val="001C1109"/>
    <w:rsid w:val="001C5E04"/>
    <w:rsid w:val="001C6503"/>
    <w:rsid w:val="001C703E"/>
    <w:rsid w:val="001F646F"/>
    <w:rsid w:val="00204ADA"/>
    <w:rsid w:val="00207283"/>
    <w:rsid w:val="00211380"/>
    <w:rsid w:val="002162D1"/>
    <w:rsid w:val="0022332E"/>
    <w:rsid w:val="00223891"/>
    <w:rsid w:val="00227813"/>
    <w:rsid w:val="0023171D"/>
    <w:rsid w:val="00236AE4"/>
    <w:rsid w:val="00245991"/>
    <w:rsid w:val="00255D62"/>
    <w:rsid w:val="00265A27"/>
    <w:rsid w:val="002743E6"/>
    <w:rsid w:val="00275413"/>
    <w:rsid w:val="00291C7E"/>
    <w:rsid w:val="00297B30"/>
    <w:rsid w:val="002B6CD4"/>
    <w:rsid w:val="002C2192"/>
    <w:rsid w:val="002C2C2E"/>
    <w:rsid w:val="002C41C8"/>
    <w:rsid w:val="002C611D"/>
    <w:rsid w:val="002D1E3D"/>
    <w:rsid w:val="002D1EF0"/>
    <w:rsid w:val="002D4A3B"/>
    <w:rsid w:val="002D5EBD"/>
    <w:rsid w:val="002E2946"/>
    <w:rsid w:val="002E5536"/>
    <w:rsid w:val="002F11EC"/>
    <w:rsid w:val="002F283F"/>
    <w:rsid w:val="002F2958"/>
    <w:rsid w:val="002F4EEA"/>
    <w:rsid w:val="003048BD"/>
    <w:rsid w:val="003054D9"/>
    <w:rsid w:val="003058B8"/>
    <w:rsid w:val="0031036D"/>
    <w:rsid w:val="00310EAC"/>
    <w:rsid w:val="00313236"/>
    <w:rsid w:val="00315F01"/>
    <w:rsid w:val="00323A26"/>
    <w:rsid w:val="00341B39"/>
    <w:rsid w:val="00343C5D"/>
    <w:rsid w:val="003533C3"/>
    <w:rsid w:val="003560E9"/>
    <w:rsid w:val="003868FE"/>
    <w:rsid w:val="003917AF"/>
    <w:rsid w:val="00396FF5"/>
    <w:rsid w:val="003A23BF"/>
    <w:rsid w:val="003A3CA2"/>
    <w:rsid w:val="003A3E02"/>
    <w:rsid w:val="003A67DC"/>
    <w:rsid w:val="003B46BE"/>
    <w:rsid w:val="003C59A7"/>
    <w:rsid w:val="003C6871"/>
    <w:rsid w:val="003D1D4E"/>
    <w:rsid w:val="003D72EF"/>
    <w:rsid w:val="003E6C08"/>
    <w:rsid w:val="003F3DB7"/>
    <w:rsid w:val="0040158D"/>
    <w:rsid w:val="00402781"/>
    <w:rsid w:val="004065E6"/>
    <w:rsid w:val="00406C07"/>
    <w:rsid w:val="00421327"/>
    <w:rsid w:val="00424F31"/>
    <w:rsid w:val="004262C2"/>
    <w:rsid w:val="0043283D"/>
    <w:rsid w:val="00440155"/>
    <w:rsid w:val="004401E0"/>
    <w:rsid w:val="0044153B"/>
    <w:rsid w:val="00446C7E"/>
    <w:rsid w:val="00451E12"/>
    <w:rsid w:val="00452F4B"/>
    <w:rsid w:val="004577C8"/>
    <w:rsid w:val="00463916"/>
    <w:rsid w:val="004A1EC9"/>
    <w:rsid w:val="004A45AD"/>
    <w:rsid w:val="004A690F"/>
    <w:rsid w:val="004B2185"/>
    <w:rsid w:val="004B5784"/>
    <w:rsid w:val="004C113F"/>
    <w:rsid w:val="004D063F"/>
    <w:rsid w:val="004D1174"/>
    <w:rsid w:val="004D11C7"/>
    <w:rsid w:val="004E3AA0"/>
    <w:rsid w:val="004E738C"/>
    <w:rsid w:val="004F1E77"/>
    <w:rsid w:val="004F49D6"/>
    <w:rsid w:val="004F6376"/>
    <w:rsid w:val="00504BF8"/>
    <w:rsid w:val="00505AA6"/>
    <w:rsid w:val="00505F31"/>
    <w:rsid w:val="00513016"/>
    <w:rsid w:val="00514BE3"/>
    <w:rsid w:val="0051569C"/>
    <w:rsid w:val="00521F14"/>
    <w:rsid w:val="005222AD"/>
    <w:rsid w:val="0052262F"/>
    <w:rsid w:val="00526B76"/>
    <w:rsid w:val="005324EA"/>
    <w:rsid w:val="00541A30"/>
    <w:rsid w:val="00547E89"/>
    <w:rsid w:val="005708CC"/>
    <w:rsid w:val="005826D0"/>
    <w:rsid w:val="00587205"/>
    <w:rsid w:val="005A64DF"/>
    <w:rsid w:val="005A6A98"/>
    <w:rsid w:val="005B463F"/>
    <w:rsid w:val="005D511C"/>
    <w:rsid w:val="005D75DD"/>
    <w:rsid w:val="005F47FF"/>
    <w:rsid w:val="005F5771"/>
    <w:rsid w:val="006000AE"/>
    <w:rsid w:val="0061043C"/>
    <w:rsid w:val="00613A27"/>
    <w:rsid w:val="00621465"/>
    <w:rsid w:val="00621D4E"/>
    <w:rsid w:val="00622A0B"/>
    <w:rsid w:val="00643627"/>
    <w:rsid w:val="00651B42"/>
    <w:rsid w:val="00655A25"/>
    <w:rsid w:val="00671F30"/>
    <w:rsid w:val="00682F85"/>
    <w:rsid w:val="006A035C"/>
    <w:rsid w:val="006B5B83"/>
    <w:rsid w:val="006C3324"/>
    <w:rsid w:val="006C3AC3"/>
    <w:rsid w:val="006C624A"/>
    <w:rsid w:val="006C759C"/>
    <w:rsid w:val="006E30A9"/>
    <w:rsid w:val="006E438C"/>
    <w:rsid w:val="006F23ED"/>
    <w:rsid w:val="0071161F"/>
    <w:rsid w:val="00717606"/>
    <w:rsid w:val="00721E3B"/>
    <w:rsid w:val="00723F79"/>
    <w:rsid w:val="00730648"/>
    <w:rsid w:val="0074084A"/>
    <w:rsid w:val="007408E6"/>
    <w:rsid w:val="00750B0D"/>
    <w:rsid w:val="00750CD5"/>
    <w:rsid w:val="00751B07"/>
    <w:rsid w:val="00757EFA"/>
    <w:rsid w:val="007616CB"/>
    <w:rsid w:val="00773F83"/>
    <w:rsid w:val="00782725"/>
    <w:rsid w:val="0079537E"/>
    <w:rsid w:val="00796ABA"/>
    <w:rsid w:val="007A2D8E"/>
    <w:rsid w:val="007A645B"/>
    <w:rsid w:val="007B0572"/>
    <w:rsid w:val="007B548E"/>
    <w:rsid w:val="007C2F52"/>
    <w:rsid w:val="007C31FB"/>
    <w:rsid w:val="007C576F"/>
    <w:rsid w:val="007C647B"/>
    <w:rsid w:val="007C7F66"/>
    <w:rsid w:val="007E065E"/>
    <w:rsid w:val="007E4CCC"/>
    <w:rsid w:val="007E6DBB"/>
    <w:rsid w:val="007F079A"/>
    <w:rsid w:val="007F1C01"/>
    <w:rsid w:val="00804990"/>
    <w:rsid w:val="00807EE8"/>
    <w:rsid w:val="0081499B"/>
    <w:rsid w:val="00820B65"/>
    <w:rsid w:val="00843E50"/>
    <w:rsid w:val="00855B9C"/>
    <w:rsid w:val="00873F71"/>
    <w:rsid w:val="00874E9D"/>
    <w:rsid w:val="008874B4"/>
    <w:rsid w:val="00892BAE"/>
    <w:rsid w:val="00894521"/>
    <w:rsid w:val="008B581A"/>
    <w:rsid w:val="008C3228"/>
    <w:rsid w:val="008C5E81"/>
    <w:rsid w:val="008D2A89"/>
    <w:rsid w:val="008D4E11"/>
    <w:rsid w:val="008D5003"/>
    <w:rsid w:val="008E0D11"/>
    <w:rsid w:val="008E10EF"/>
    <w:rsid w:val="008E460F"/>
    <w:rsid w:val="008F0E70"/>
    <w:rsid w:val="008F3FE0"/>
    <w:rsid w:val="00901B8F"/>
    <w:rsid w:val="00904DD5"/>
    <w:rsid w:val="009271E5"/>
    <w:rsid w:val="00932958"/>
    <w:rsid w:val="00935619"/>
    <w:rsid w:val="00947064"/>
    <w:rsid w:val="0095126D"/>
    <w:rsid w:val="00966C86"/>
    <w:rsid w:val="0096711A"/>
    <w:rsid w:val="00971AFD"/>
    <w:rsid w:val="00974611"/>
    <w:rsid w:val="009846A2"/>
    <w:rsid w:val="0099102B"/>
    <w:rsid w:val="00995B3F"/>
    <w:rsid w:val="00996252"/>
    <w:rsid w:val="009A40DC"/>
    <w:rsid w:val="009B2DCC"/>
    <w:rsid w:val="009D0A3A"/>
    <w:rsid w:val="009D6272"/>
    <w:rsid w:val="009E51EF"/>
    <w:rsid w:val="009E67BA"/>
    <w:rsid w:val="009F2B86"/>
    <w:rsid w:val="009F3D39"/>
    <w:rsid w:val="009F5442"/>
    <w:rsid w:val="009F786F"/>
    <w:rsid w:val="00A01DCE"/>
    <w:rsid w:val="00A06739"/>
    <w:rsid w:val="00A16814"/>
    <w:rsid w:val="00A20316"/>
    <w:rsid w:val="00A3501B"/>
    <w:rsid w:val="00A363EC"/>
    <w:rsid w:val="00A41302"/>
    <w:rsid w:val="00A52467"/>
    <w:rsid w:val="00A65557"/>
    <w:rsid w:val="00A72B38"/>
    <w:rsid w:val="00A7624D"/>
    <w:rsid w:val="00A8194E"/>
    <w:rsid w:val="00A90A9E"/>
    <w:rsid w:val="00AA5EEA"/>
    <w:rsid w:val="00AB1524"/>
    <w:rsid w:val="00AB422C"/>
    <w:rsid w:val="00AB5CCD"/>
    <w:rsid w:val="00AB5F38"/>
    <w:rsid w:val="00AD3B80"/>
    <w:rsid w:val="00AD69A7"/>
    <w:rsid w:val="00AE13F4"/>
    <w:rsid w:val="00AF2D1E"/>
    <w:rsid w:val="00AF6625"/>
    <w:rsid w:val="00AF78CC"/>
    <w:rsid w:val="00B00487"/>
    <w:rsid w:val="00B07425"/>
    <w:rsid w:val="00B11C12"/>
    <w:rsid w:val="00B207B7"/>
    <w:rsid w:val="00B26D70"/>
    <w:rsid w:val="00B40F88"/>
    <w:rsid w:val="00B411B2"/>
    <w:rsid w:val="00B51B02"/>
    <w:rsid w:val="00B54AB3"/>
    <w:rsid w:val="00B55424"/>
    <w:rsid w:val="00B57FF9"/>
    <w:rsid w:val="00B60A64"/>
    <w:rsid w:val="00B6206D"/>
    <w:rsid w:val="00B723E6"/>
    <w:rsid w:val="00B74780"/>
    <w:rsid w:val="00B800F5"/>
    <w:rsid w:val="00B81F36"/>
    <w:rsid w:val="00B826EF"/>
    <w:rsid w:val="00B942F5"/>
    <w:rsid w:val="00BA4DC5"/>
    <w:rsid w:val="00BB5196"/>
    <w:rsid w:val="00BB7F87"/>
    <w:rsid w:val="00BC4408"/>
    <w:rsid w:val="00BC497B"/>
    <w:rsid w:val="00BD069B"/>
    <w:rsid w:val="00BD14BE"/>
    <w:rsid w:val="00BD25E5"/>
    <w:rsid w:val="00BD25E7"/>
    <w:rsid w:val="00BD2B66"/>
    <w:rsid w:val="00BE02D9"/>
    <w:rsid w:val="00BE0447"/>
    <w:rsid w:val="00BE2773"/>
    <w:rsid w:val="00BE44C9"/>
    <w:rsid w:val="00BE51FB"/>
    <w:rsid w:val="00BF0D4C"/>
    <w:rsid w:val="00BF343C"/>
    <w:rsid w:val="00C00C7B"/>
    <w:rsid w:val="00C10FF7"/>
    <w:rsid w:val="00C21408"/>
    <w:rsid w:val="00C21E08"/>
    <w:rsid w:val="00C275CF"/>
    <w:rsid w:val="00C41A21"/>
    <w:rsid w:val="00C42EC5"/>
    <w:rsid w:val="00C50C69"/>
    <w:rsid w:val="00C5427F"/>
    <w:rsid w:val="00C65758"/>
    <w:rsid w:val="00C67D4D"/>
    <w:rsid w:val="00C71A98"/>
    <w:rsid w:val="00C77AE1"/>
    <w:rsid w:val="00C8317E"/>
    <w:rsid w:val="00C93C99"/>
    <w:rsid w:val="00C97A45"/>
    <w:rsid w:val="00CA1CFA"/>
    <w:rsid w:val="00CB62B5"/>
    <w:rsid w:val="00CE3574"/>
    <w:rsid w:val="00CE3CFF"/>
    <w:rsid w:val="00CE5C73"/>
    <w:rsid w:val="00CF07E3"/>
    <w:rsid w:val="00D027B6"/>
    <w:rsid w:val="00D03021"/>
    <w:rsid w:val="00D03D69"/>
    <w:rsid w:val="00D11326"/>
    <w:rsid w:val="00D1230F"/>
    <w:rsid w:val="00D25EE9"/>
    <w:rsid w:val="00D269EC"/>
    <w:rsid w:val="00D30718"/>
    <w:rsid w:val="00D35F71"/>
    <w:rsid w:val="00D46DCF"/>
    <w:rsid w:val="00D473F9"/>
    <w:rsid w:val="00D51069"/>
    <w:rsid w:val="00D561CD"/>
    <w:rsid w:val="00D659A2"/>
    <w:rsid w:val="00D71DBA"/>
    <w:rsid w:val="00D91935"/>
    <w:rsid w:val="00D924EC"/>
    <w:rsid w:val="00D92839"/>
    <w:rsid w:val="00D93E7C"/>
    <w:rsid w:val="00DA2DB3"/>
    <w:rsid w:val="00DA325C"/>
    <w:rsid w:val="00DA445E"/>
    <w:rsid w:val="00DA4781"/>
    <w:rsid w:val="00DA5906"/>
    <w:rsid w:val="00DA5BC0"/>
    <w:rsid w:val="00DB1034"/>
    <w:rsid w:val="00DD3ABC"/>
    <w:rsid w:val="00DE2C30"/>
    <w:rsid w:val="00DE6044"/>
    <w:rsid w:val="00DE63BB"/>
    <w:rsid w:val="00DE71E1"/>
    <w:rsid w:val="00DF0142"/>
    <w:rsid w:val="00DF3863"/>
    <w:rsid w:val="00DF4C4A"/>
    <w:rsid w:val="00E02B95"/>
    <w:rsid w:val="00E02FF9"/>
    <w:rsid w:val="00E12C0E"/>
    <w:rsid w:val="00E13B6C"/>
    <w:rsid w:val="00E1629A"/>
    <w:rsid w:val="00E222D8"/>
    <w:rsid w:val="00E22978"/>
    <w:rsid w:val="00E26655"/>
    <w:rsid w:val="00E344A5"/>
    <w:rsid w:val="00E40FFA"/>
    <w:rsid w:val="00E441C9"/>
    <w:rsid w:val="00E506CD"/>
    <w:rsid w:val="00E50B4F"/>
    <w:rsid w:val="00E524C8"/>
    <w:rsid w:val="00E60155"/>
    <w:rsid w:val="00E6166F"/>
    <w:rsid w:val="00E64D3B"/>
    <w:rsid w:val="00E64ED4"/>
    <w:rsid w:val="00E65702"/>
    <w:rsid w:val="00E67A1A"/>
    <w:rsid w:val="00E736E2"/>
    <w:rsid w:val="00E75D11"/>
    <w:rsid w:val="00E84E57"/>
    <w:rsid w:val="00E91752"/>
    <w:rsid w:val="00E92B52"/>
    <w:rsid w:val="00E95948"/>
    <w:rsid w:val="00EA238F"/>
    <w:rsid w:val="00EA696C"/>
    <w:rsid w:val="00EB228C"/>
    <w:rsid w:val="00EB36AD"/>
    <w:rsid w:val="00EB372C"/>
    <w:rsid w:val="00EC18E3"/>
    <w:rsid w:val="00EC3AB6"/>
    <w:rsid w:val="00EE2983"/>
    <w:rsid w:val="00EE510D"/>
    <w:rsid w:val="00EF0ECC"/>
    <w:rsid w:val="00EF3004"/>
    <w:rsid w:val="00EF4E0E"/>
    <w:rsid w:val="00F02007"/>
    <w:rsid w:val="00F15BEC"/>
    <w:rsid w:val="00F22469"/>
    <w:rsid w:val="00F2488B"/>
    <w:rsid w:val="00F33238"/>
    <w:rsid w:val="00F41CF6"/>
    <w:rsid w:val="00F4588A"/>
    <w:rsid w:val="00F5199E"/>
    <w:rsid w:val="00F52ED4"/>
    <w:rsid w:val="00F60B01"/>
    <w:rsid w:val="00F62049"/>
    <w:rsid w:val="00F80316"/>
    <w:rsid w:val="00F814D9"/>
    <w:rsid w:val="00F819F5"/>
    <w:rsid w:val="00F83162"/>
    <w:rsid w:val="00F84ADF"/>
    <w:rsid w:val="00F86977"/>
    <w:rsid w:val="00F91F47"/>
    <w:rsid w:val="00F94908"/>
    <w:rsid w:val="00FA3B6C"/>
    <w:rsid w:val="00FB2F25"/>
    <w:rsid w:val="00FB327F"/>
    <w:rsid w:val="00FB3AFC"/>
    <w:rsid w:val="00FB7E13"/>
    <w:rsid w:val="00F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D"/>
    <w:pPr>
      <w:spacing w:after="120" w:line="276" w:lineRule="auto"/>
      <w:ind w:left="102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43283D"/>
    <w:pPr>
      <w:spacing w:before="53"/>
      <w:ind w:left="810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83D"/>
    <w:rPr>
      <w:rFonts w:ascii="Times New Roman" w:hAnsi="Times New Roman" w:cs="Times New Roman"/>
      <w:b/>
      <w:sz w:val="24"/>
      <w:lang w:val="en-US"/>
    </w:rPr>
  </w:style>
  <w:style w:type="table" w:customStyle="1" w:styleId="TableNormal1">
    <w:name w:val="Table Normal1"/>
    <w:uiPriority w:val="99"/>
    <w:semiHidden/>
    <w:rsid w:val="0043283D"/>
    <w:pPr>
      <w:widowControl w:val="0"/>
      <w:spacing w:after="120" w:line="276" w:lineRule="auto"/>
      <w:ind w:left="102"/>
      <w:jc w:val="both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43283D"/>
    <w:pPr>
      <w:spacing w:before="81"/>
      <w:ind w:left="342" w:hanging="24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3283D"/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283D"/>
    <w:rPr>
      <w:rFonts w:ascii="Times New Roman" w:hAnsi="Times New Roman" w:cs="Times New Roman"/>
      <w:sz w:val="24"/>
      <w:lang w:val="en-US"/>
    </w:rPr>
  </w:style>
  <w:style w:type="paragraph" w:styleId="a5">
    <w:name w:val="List Paragraph"/>
    <w:basedOn w:val="a"/>
    <w:link w:val="a6"/>
    <w:uiPriority w:val="99"/>
    <w:qFormat/>
    <w:rsid w:val="0043283D"/>
    <w:pPr>
      <w:spacing w:before="4"/>
      <w:ind w:firstLine="708"/>
    </w:pPr>
    <w:rPr>
      <w:rFonts w:eastAsia="Calibri"/>
      <w:sz w:val="20"/>
      <w:szCs w:val="20"/>
      <w:lang/>
    </w:rPr>
  </w:style>
  <w:style w:type="paragraph" w:customStyle="1" w:styleId="TableParagraph">
    <w:name w:val="Table Paragraph"/>
    <w:basedOn w:val="a"/>
    <w:uiPriority w:val="99"/>
    <w:rsid w:val="0043283D"/>
  </w:style>
  <w:style w:type="paragraph" w:customStyle="1" w:styleId="a7">
    <w:name w:val="Содержимое таблицы"/>
    <w:basedOn w:val="a"/>
    <w:uiPriority w:val="99"/>
    <w:rsid w:val="0043283D"/>
    <w:pPr>
      <w:suppressLineNumbers/>
    </w:pPr>
    <w:rPr>
      <w:sz w:val="24"/>
      <w:szCs w:val="24"/>
      <w:lang w:val="ru-RU" w:eastAsia="ar-SA"/>
    </w:rPr>
  </w:style>
  <w:style w:type="character" w:customStyle="1" w:styleId="a6">
    <w:name w:val="Абзац списка Знак"/>
    <w:link w:val="a5"/>
    <w:uiPriority w:val="99"/>
    <w:locked/>
    <w:rsid w:val="0043283D"/>
    <w:rPr>
      <w:rFonts w:ascii="Times New Roman" w:hAnsi="Times New Roman"/>
      <w:lang w:val="en-US"/>
    </w:rPr>
  </w:style>
  <w:style w:type="character" w:customStyle="1" w:styleId="WW8Num6z0">
    <w:name w:val="WW8Num6z0"/>
    <w:uiPriority w:val="99"/>
    <w:rsid w:val="0043283D"/>
    <w:rPr>
      <w:rFonts w:ascii="Symbol" w:hAnsi="Symbol"/>
    </w:rPr>
  </w:style>
  <w:style w:type="paragraph" w:styleId="a8">
    <w:name w:val="Normal (Web)"/>
    <w:basedOn w:val="a"/>
    <w:uiPriority w:val="99"/>
    <w:rsid w:val="0043283D"/>
    <w:pPr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rsid w:val="0043283D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3283D"/>
    <w:rPr>
      <w:rFonts w:ascii="Calibri" w:hAnsi="Calibri" w:cs="Times New Roman"/>
      <w:lang w:val="en-US" w:eastAsia="ru-RU"/>
    </w:rPr>
  </w:style>
  <w:style w:type="paragraph" w:customStyle="1" w:styleId="ConsPlusNormal">
    <w:name w:val="ConsPlusNormal"/>
    <w:uiPriority w:val="99"/>
    <w:rsid w:val="0043283D"/>
    <w:pPr>
      <w:widowControl w:val="0"/>
      <w:autoSpaceDE w:val="0"/>
      <w:autoSpaceDN w:val="0"/>
      <w:adjustRightInd w:val="0"/>
      <w:spacing w:after="120" w:line="276" w:lineRule="auto"/>
      <w:ind w:left="102" w:firstLine="720"/>
      <w:jc w:val="both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105690"/>
    <w:rPr>
      <w:rFonts w:cs="Times New Roman"/>
      <w:color w:val="0563C1"/>
      <w:u w:val="single"/>
    </w:rPr>
  </w:style>
  <w:style w:type="character" w:customStyle="1" w:styleId="ac">
    <w:name w:val="Цветовое выделение"/>
    <w:uiPriority w:val="99"/>
    <w:rsid w:val="003917AF"/>
    <w:rPr>
      <w:b/>
      <w:color w:val="000080"/>
      <w:sz w:val="20"/>
    </w:rPr>
  </w:style>
  <w:style w:type="character" w:customStyle="1" w:styleId="apple-converted-space">
    <w:name w:val="apple-converted-space"/>
    <w:uiPriority w:val="99"/>
    <w:rsid w:val="00291C7E"/>
  </w:style>
  <w:style w:type="paragraph" w:customStyle="1" w:styleId="12">
    <w:name w:val="Абзац списка1"/>
    <w:basedOn w:val="a"/>
    <w:uiPriority w:val="99"/>
    <w:rsid w:val="009A40DC"/>
    <w:pPr>
      <w:spacing w:after="200"/>
      <w:ind w:left="720"/>
    </w:pPr>
    <w:rPr>
      <w:rFonts w:ascii="Calibri" w:hAnsi="Calibri" w:cs="Calibri"/>
      <w:lang w:val="ru-RU" w:eastAsia="ru-RU"/>
    </w:rPr>
  </w:style>
  <w:style w:type="table" w:styleId="ad">
    <w:name w:val="Table Grid"/>
    <w:basedOn w:val="a1"/>
    <w:uiPriority w:val="99"/>
    <w:rsid w:val="002E29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rsid w:val="006C3AC3"/>
    <w:rPr>
      <w:rFonts w:cs="Times New Roman"/>
      <w:color w:val="954F72"/>
      <w:u w:val="single"/>
    </w:rPr>
  </w:style>
  <w:style w:type="paragraph" w:styleId="af">
    <w:name w:val="Balloon Text"/>
    <w:basedOn w:val="a"/>
    <w:link w:val="af0"/>
    <w:uiPriority w:val="99"/>
    <w:semiHidden/>
    <w:rsid w:val="00651B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51B42"/>
    <w:rPr>
      <w:rFonts w:ascii="Segoe UI" w:hAnsi="Segoe UI" w:cs="Times New Roman"/>
      <w:sz w:val="18"/>
      <w:lang w:val="en-US" w:eastAsia="en-US"/>
    </w:rPr>
  </w:style>
  <w:style w:type="table" w:customStyle="1" w:styleId="13">
    <w:name w:val="Сетка таблицы1"/>
    <w:uiPriority w:val="99"/>
    <w:rsid w:val="000C6D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1408"/>
    <w:pPr>
      <w:ind w:left="102"/>
      <w:jc w:val="both"/>
    </w:pPr>
    <w:rPr>
      <w:sz w:val="22"/>
      <w:szCs w:val="22"/>
      <w:lang w:val="en-US" w:eastAsia="en-US"/>
    </w:rPr>
  </w:style>
  <w:style w:type="paragraph" w:styleId="af3">
    <w:name w:val="header"/>
    <w:basedOn w:val="a"/>
    <w:link w:val="af4"/>
    <w:uiPriority w:val="99"/>
    <w:rsid w:val="00BF0D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F0D4C"/>
    <w:rPr>
      <w:rFonts w:ascii="Times New Roman" w:hAnsi="Times New Roman" w:cs="Times New Roman"/>
      <w:sz w:val="22"/>
      <w:lang w:val="en-US" w:eastAsia="en-US"/>
    </w:rPr>
  </w:style>
  <w:style w:type="paragraph" w:customStyle="1" w:styleId="ConsTitle">
    <w:name w:val="ConsTitle"/>
    <w:uiPriority w:val="99"/>
    <w:rsid w:val="0061043C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8">
    <w:name w:val="Знак Знак8 Знак Знак"/>
    <w:basedOn w:val="a"/>
    <w:uiPriority w:val="99"/>
    <w:rsid w:val="00275413"/>
    <w:pPr>
      <w:spacing w:after="0" w:line="240" w:lineRule="auto"/>
      <w:ind w:left="0"/>
      <w:jc w:val="left"/>
    </w:pPr>
    <w:rPr>
      <w:rFonts w:ascii="Verdana" w:hAnsi="Verdana" w:cs="Verdana"/>
      <w:sz w:val="20"/>
      <w:szCs w:val="20"/>
    </w:rPr>
  </w:style>
  <w:style w:type="character" w:customStyle="1" w:styleId="FontStyle73">
    <w:name w:val="Font Style73"/>
    <w:uiPriority w:val="99"/>
    <w:rsid w:val="00C42EC5"/>
    <w:rPr>
      <w:rFonts w:ascii="Times New Roman" w:hAnsi="Times New Roman"/>
      <w:color w:val="000000"/>
      <w:sz w:val="26"/>
    </w:rPr>
  </w:style>
  <w:style w:type="character" w:customStyle="1" w:styleId="af2">
    <w:name w:val="Без интервала Знак"/>
    <w:link w:val="af1"/>
    <w:uiPriority w:val="99"/>
    <w:locked/>
    <w:rsid w:val="00C42EC5"/>
    <w:rPr>
      <w:sz w:val="22"/>
      <w:szCs w:val="22"/>
      <w:lang w:val="en-US" w:eastAsia="en-US" w:bidi="ar-SA"/>
    </w:rPr>
  </w:style>
  <w:style w:type="paragraph" w:customStyle="1" w:styleId="14">
    <w:name w:val="Знак Знак1"/>
    <w:basedOn w:val="a"/>
    <w:uiPriority w:val="99"/>
    <w:rsid w:val="00C42EC5"/>
    <w:pPr>
      <w:widowControl w:val="0"/>
      <w:adjustRightInd w:val="0"/>
      <w:spacing w:after="160" w:line="240" w:lineRule="exact"/>
      <w:ind w:left="0"/>
      <w:jc w:val="right"/>
    </w:pPr>
    <w:rPr>
      <w:rFonts w:ascii="Calibri" w:hAnsi="Calibri"/>
      <w:sz w:val="20"/>
      <w:szCs w:val="20"/>
      <w:lang w:val="en-GB"/>
    </w:rPr>
  </w:style>
  <w:style w:type="paragraph" w:styleId="af5">
    <w:name w:val="Title"/>
    <w:basedOn w:val="a"/>
    <w:link w:val="af6"/>
    <w:uiPriority w:val="99"/>
    <w:qFormat/>
    <w:rsid w:val="00C42EC5"/>
    <w:pPr>
      <w:spacing w:after="0" w:line="240" w:lineRule="auto"/>
      <w:ind w:left="0"/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BD25E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C42EC5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</w:rPr>
  </w:style>
  <w:style w:type="paragraph" w:customStyle="1" w:styleId="3">
    <w:name w:val="Знак Знак3 Знак Знак Знак Знак Знак Знак"/>
    <w:basedOn w:val="a"/>
    <w:uiPriority w:val="99"/>
    <w:rsid w:val="007B0572"/>
    <w:pPr>
      <w:spacing w:after="160" w:line="240" w:lineRule="exact"/>
      <w:ind w:left="0"/>
      <w:jc w:val="left"/>
    </w:pPr>
    <w:rPr>
      <w:rFonts w:ascii="Verdana" w:hAnsi="Verdana"/>
      <w:sz w:val="20"/>
      <w:szCs w:val="20"/>
    </w:rPr>
  </w:style>
  <w:style w:type="character" w:styleId="af8">
    <w:name w:val="footnote reference"/>
    <w:aliases w:val="Знак сноски-FN"/>
    <w:basedOn w:val="a0"/>
    <w:uiPriority w:val="99"/>
    <w:semiHidden/>
    <w:rsid w:val="007B0572"/>
    <w:rPr>
      <w:rFonts w:cs="Times New Roman"/>
      <w:vertAlign w:val="superscript"/>
    </w:rPr>
  </w:style>
  <w:style w:type="paragraph" w:styleId="af9">
    <w:name w:val="footnote text"/>
    <w:aliases w:val="Table_Footnote_last Знак,Table_Footnote_last Знак Знак,Table_Footnote_last"/>
    <w:basedOn w:val="a"/>
    <w:link w:val="afa"/>
    <w:uiPriority w:val="99"/>
    <w:rsid w:val="007E065E"/>
    <w:pPr>
      <w:widowControl w:val="0"/>
      <w:autoSpaceDE w:val="0"/>
      <w:spacing w:before="120" w:after="0" w:line="240" w:lineRule="auto"/>
      <w:ind w:left="0" w:firstLine="720"/>
    </w:pPr>
    <w:rPr>
      <w:sz w:val="20"/>
      <w:szCs w:val="20"/>
      <w:lang w:val="ru-RU" w:eastAsia="ar-SA"/>
    </w:rPr>
  </w:style>
  <w:style w:type="character" w:customStyle="1" w:styleId="afa">
    <w:name w:val="Текст сноски Знак"/>
    <w:aliases w:val="Table_Footnote_last Знак Знак1,Table_Footnote_last Знак Знак Знак,Table_Footnote_last Знак1"/>
    <w:basedOn w:val="a0"/>
    <w:link w:val="af9"/>
    <w:uiPriority w:val="99"/>
    <w:locked/>
    <w:rsid w:val="007E065E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hyperlink" Target="http://zakon.scli.ru/ru/legal_texts/act_municipal_education/index.php?do4=document&amp;amp;id4=96e20c02-1b12-465a-b64c-24aa92270007" TargetMode="Externa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12011</Words>
  <Characters>68466</Characters>
  <Application>Microsoft Office Word</Application>
  <DocSecurity>0</DocSecurity>
  <Lines>570</Lines>
  <Paragraphs>160</Paragraphs>
  <ScaleCrop>false</ScaleCrop>
  <Company>Microsoft</Company>
  <LinksUpToDate>false</LinksUpToDate>
  <CharactersWithSpaces>80317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2018-05-18T11:59:00Z</cp:lastPrinted>
  <dcterms:created xsi:type="dcterms:W3CDTF">2018-06-27T13:07:00Z</dcterms:created>
  <dcterms:modified xsi:type="dcterms:W3CDTF">2018-06-27T13:07:00Z</dcterms:modified>
</cp:coreProperties>
</file>