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15" w:type="dxa"/>
        <w:tblLayout w:type="fixed"/>
        <w:tblLook w:val="0000"/>
      </w:tblPr>
      <w:tblGrid>
        <w:gridCol w:w="2145"/>
        <w:gridCol w:w="683"/>
        <w:gridCol w:w="4537"/>
        <w:gridCol w:w="2266"/>
      </w:tblGrid>
      <w:tr w:rsidR="009B313D">
        <w:tc>
          <w:tcPr>
            <w:tcW w:w="9631" w:type="dxa"/>
            <w:gridSpan w:val="4"/>
            <w:shd w:val="clear" w:color="auto" w:fill="auto"/>
          </w:tcPr>
          <w:p w:rsidR="009B313D" w:rsidRDefault="009B313D" w:rsidP="0075715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75715B">
              <w:rPr>
                <w:b/>
                <w:sz w:val="28"/>
                <w:szCs w:val="28"/>
              </w:rPr>
              <w:t>ПИЩАЛЬСКОГО</w:t>
            </w:r>
            <w:r>
              <w:rPr>
                <w:b/>
                <w:sz w:val="28"/>
                <w:szCs w:val="28"/>
              </w:rPr>
              <w:t xml:space="preserve"> СЕЛЬСКОГО ПОСЕЛЕНИЯ ОРИЧЕВСКОГО РАЙОНА КИРОВСКОЙ ОБЛАСТИ</w:t>
            </w:r>
          </w:p>
        </w:tc>
      </w:tr>
      <w:tr w:rsidR="009B313D">
        <w:tc>
          <w:tcPr>
            <w:tcW w:w="9631" w:type="dxa"/>
            <w:gridSpan w:val="4"/>
            <w:shd w:val="clear" w:color="auto" w:fill="auto"/>
          </w:tcPr>
          <w:p w:rsidR="009B313D" w:rsidRDefault="009B313D">
            <w:pPr>
              <w:snapToGrid w:val="0"/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9B313D">
        <w:tc>
          <w:tcPr>
            <w:tcW w:w="9631" w:type="dxa"/>
            <w:gridSpan w:val="4"/>
            <w:shd w:val="clear" w:color="auto" w:fill="auto"/>
          </w:tcPr>
          <w:p w:rsidR="009B313D" w:rsidRDefault="009B313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9B313D">
        <w:trPr>
          <w:trHeight w:val="94"/>
        </w:trPr>
        <w:tc>
          <w:tcPr>
            <w:tcW w:w="9631" w:type="dxa"/>
            <w:gridSpan w:val="4"/>
            <w:shd w:val="clear" w:color="auto" w:fill="auto"/>
          </w:tcPr>
          <w:p w:rsidR="009B313D" w:rsidRDefault="009B313D">
            <w:pPr>
              <w:snapToGrid w:val="0"/>
              <w:spacing w:line="360" w:lineRule="exact"/>
              <w:jc w:val="right"/>
              <w:rPr>
                <w:b/>
                <w:sz w:val="28"/>
                <w:szCs w:val="28"/>
              </w:rPr>
            </w:pPr>
          </w:p>
        </w:tc>
      </w:tr>
      <w:tr w:rsidR="009B313D"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</w:tcPr>
          <w:p w:rsidR="009B313D" w:rsidRDefault="00E013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B313D" w:rsidRDefault="009B31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  <w:shd w:val="clear" w:color="auto" w:fill="auto"/>
          </w:tcPr>
          <w:p w:rsidR="009B313D" w:rsidRDefault="005E2474" w:rsidP="002D4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15343">
              <w:rPr>
                <w:sz w:val="28"/>
                <w:szCs w:val="28"/>
              </w:rPr>
              <w:t xml:space="preserve">  </w:t>
            </w:r>
            <w:r w:rsidR="00E01324">
              <w:rPr>
                <w:sz w:val="28"/>
                <w:szCs w:val="28"/>
              </w:rPr>
              <w:t>09</w:t>
            </w:r>
          </w:p>
        </w:tc>
      </w:tr>
      <w:tr w:rsidR="009B313D">
        <w:tc>
          <w:tcPr>
            <w:tcW w:w="2145" w:type="dxa"/>
            <w:tcBorders>
              <w:top w:val="single" w:sz="4" w:space="0" w:color="000000"/>
            </w:tcBorders>
            <w:shd w:val="clear" w:color="auto" w:fill="auto"/>
          </w:tcPr>
          <w:p w:rsidR="009B313D" w:rsidRDefault="009B31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9B313D" w:rsidRDefault="007571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Пищалье</w:t>
            </w:r>
          </w:p>
        </w:tc>
        <w:tc>
          <w:tcPr>
            <w:tcW w:w="2266" w:type="dxa"/>
            <w:shd w:val="clear" w:color="auto" w:fill="auto"/>
          </w:tcPr>
          <w:p w:rsidR="009B313D" w:rsidRDefault="009B313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313D">
        <w:trPr>
          <w:trHeight w:val="304"/>
        </w:trPr>
        <w:tc>
          <w:tcPr>
            <w:tcW w:w="9631" w:type="dxa"/>
            <w:gridSpan w:val="4"/>
            <w:shd w:val="clear" w:color="auto" w:fill="auto"/>
          </w:tcPr>
          <w:p w:rsidR="009B313D" w:rsidRDefault="009B313D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9B313D">
        <w:tc>
          <w:tcPr>
            <w:tcW w:w="9631" w:type="dxa"/>
            <w:gridSpan w:val="4"/>
            <w:shd w:val="clear" w:color="auto" w:fill="auto"/>
          </w:tcPr>
          <w:p w:rsidR="00C84388" w:rsidRDefault="00C84388" w:rsidP="0046121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 внесении изменений в постановление администрации </w:t>
            </w:r>
          </w:p>
          <w:p w:rsidR="00C84388" w:rsidRPr="005B4715" w:rsidRDefault="00C84388" w:rsidP="00C8438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16.04.2021 № 19 </w:t>
            </w:r>
          </w:p>
        </w:tc>
      </w:tr>
      <w:tr w:rsidR="009B313D" w:rsidTr="00F06D2F">
        <w:trPr>
          <w:trHeight w:val="624"/>
        </w:trPr>
        <w:tc>
          <w:tcPr>
            <w:tcW w:w="9631" w:type="dxa"/>
            <w:gridSpan w:val="4"/>
            <w:shd w:val="clear" w:color="auto" w:fill="auto"/>
          </w:tcPr>
          <w:p w:rsidR="009B313D" w:rsidRDefault="009B313D">
            <w:pPr>
              <w:tabs>
                <w:tab w:val="left" w:pos="765"/>
              </w:tabs>
              <w:snapToGrid w:val="0"/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9B313D">
        <w:tc>
          <w:tcPr>
            <w:tcW w:w="9631" w:type="dxa"/>
            <w:gridSpan w:val="4"/>
            <w:shd w:val="clear" w:color="auto" w:fill="auto"/>
          </w:tcPr>
          <w:p w:rsidR="00D84E57" w:rsidRPr="00B94BA2" w:rsidRDefault="00D84E57" w:rsidP="00D51D18">
            <w:pPr>
              <w:pStyle w:val="a0"/>
              <w:snapToGrid w:val="0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4B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</w:t>
            </w:r>
            <w:r w:rsidR="002C18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A67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D4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рассмотрев протест</w:t>
            </w:r>
            <w:r w:rsidR="003A67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</w:t>
            </w:r>
            <w:r w:rsidR="008A42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окурора района от </w:t>
            </w:r>
            <w:r w:rsidR="00C8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20.03.2021 № 02-03-2023/Прдп 198-23-20330022</w:t>
            </w:r>
            <w:r w:rsidR="003A67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A42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94B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7571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Пищальского</w:t>
            </w:r>
            <w:r w:rsidRPr="00B94B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 ПОСТАНОВЛЯЕТ:</w:t>
            </w:r>
          </w:p>
          <w:p w:rsidR="00D84E57" w:rsidRPr="00B94BA2" w:rsidRDefault="00D84E57" w:rsidP="00D51D18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4B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="00C8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Внести изменения в постановление администрации Пищальского сельского поселения от 16.04.2021 №19 «Об утверждении административного</w:t>
            </w:r>
            <w:r w:rsidRPr="00B94B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регламент</w:t>
            </w:r>
            <w:r w:rsidR="00C8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B94B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предоставления муниципальной услуги «</w:t>
            </w:r>
            <w:r w:rsidR="0021090D" w:rsidRPr="00B94B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Признание помещения жилым помещение</w:t>
            </w:r>
            <w:r w:rsidR="00FC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м, жилого помещения непригодным</w:t>
            </w:r>
            <w:r w:rsidR="0021090D" w:rsidRPr="00B94B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 на территории муниципального образования</w:t>
            </w:r>
            <w:r w:rsidRPr="00B94BA2">
              <w:rPr>
                <w:rStyle w:val="T3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B94B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согласно приложению.</w:t>
            </w:r>
          </w:p>
          <w:p w:rsidR="009B313D" w:rsidRDefault="00D84E57" w:rsidP="00C84388">
            <w:pPr>
              <w:pStyle w:val="a0"/>
              <w:spacing w:before="0" w:after="0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94B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B94BA2">
              <w:rPr>
                <w:sz w:val="28"/>
                <w:szCs w:val="28"/>
              </w:rPr>
              <w:t xml:space="preserve"> </w:t>
            </w:r>
            <w:r w:rsidRPr="00C8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Опубликовать</w:t>
            </w:r>
            <w:r w:rsidR="0075715B" w:rsidRPr="00C8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8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настоящее постановление</w:t>
            </w:r>
            <w:r w:rsidR="0075715B" w:rsidRPr="00C8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информационном бюллетене органов местного самоуправления Пищальского сельского поселения Оричевского района Кировской области</w:t>
            </w:r>
            <w:r w:rsidR="0075715B" w:rsidRPr="00C84388">
              <w:rPr>
                <w:color w:val="auto"/>
                <w:sz w:val="28"/>
                <w:szCs w:val="28"/>
              </w:rPr>
              <w:t>.</w:t>
            </w:r>
          </w:p>
          <w:p w:rsidR="00E01324" w:rsidRDefault="00E01324" w:rsidP="00E01324">
            <w:pPr>
              <w:pStyle w:val="a0"/>
              <w:spacing w:before="0" w:after="0"/>
              <w:ind w:firstLine="169"/>
              <w:jc w:val="both"/>
              <w:rPr>
                <w:color w:val="auto"/>
                <w:sz w:val="28"/>
                <w:szCs w:val="28"/>
              </w:rPr>
            </w:pPr>
          </w:p>
          <w:p w:rsidR="00E01324" w:rsidRDefault="00E01324" w:rsidP="00E01324">
            <w:pPr>
              <w:pStyle w:val="a0"/>
              <w:spacing w:before="0" w:after="0"/>
              <w:ind w:firstLine="169"/>
              <w:jc w:val="both"/>
              <w:rPr>
                <w:color w:val="auto"/>
                <w:sz w:val="28"/>
                <w:szCs w:val="28"/>
              </w:rPr>
            </w:pPr>
          </w:p>
          <w:p w:rsidR="00E01324" w:rsidRPr="00E01324" w:rsidRDefault="00E01324" w:rsidP="00E01324">
            <w:pPr>
              <w:pStyle w:val="a0"/>
              <w:spacing w:before="0" w:after="0"/>
              <w:ind w:firstLine="16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13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Пищальского</w:t>
            </w:r>
          </w:p>
          <w:p w:rsidR="00E01324" w:rsidRDefault="00E01324" w:rsidP="00E01324">
            <w:pPr>
              <w:pStyle w:val="a0"/>
              <w:spacing w:before="0" w:after="0"/>
              <w:ind w:firstLine="16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E013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ельского поселения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904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М.В. Монако</w:t>
            </w:r>
          </w:p>
          <w:p w:rsidR="00E01324" w:rsidRDefault="00E01324" w:rsidP="00904D8F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</w:p>
          <w:p w:rsidR="00904D8F" w:rsidRDefault="00904D8F" w:rsidP="00904D8F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</w:p>
          <w:p w:rsidR="00904D8F" w:rsidRDefault="00904D8F" w:rsidP="00904D8F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</w:p>
          <w:p w:rsidR="00904D8F" w:rsidRDefault="00904D8F" w:rsidP="00904D8F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</w:p>
          <w:p w:rsidR="00904D8F" w:rsidRDefault="00904D8F" w:rsidP="00904D8F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</w:p>
          <w:p w:rsidR="00904D8F" w:rsidRDefault="00904D8F" w:rsidP="00904D8F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</w:p>
          <w:p w:rsidR="00904D8F" w:rsidRDefault="00904D8F" w:rsidP="00904D8F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</w:p>
          <w:p w:rsidR="00904D8F" w:rsidRDefault="00904D8F" w:rsidP="00904D8F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</w:p>
          <w:p w:rsidR="00904D8F" w:rsidRDefault="00904D8F" w:rsidP="00904D8F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</w:p>
          <w:p w:rsidR="00904D8F" w:rsidRDefault="00904D8F" w:rsidP="00904D8F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9B313D">
        <w:trPr>
          <w:trHeight w:val="327"/>
        </w:trPr>
        <w:tc>
          <w:tcPr>
            <w:tcW w:w="9631" w:type="dxa"/>
            <w:gridSpan w:val="4"/>
            <w:shd w:val="clear" w:color="auto" w:fill="auto"/>
          </w:tcPr>
          <w:p w:rsidR="009B313D" w:rsidRDefault="009B313D">
            <w:pPr>
              <w:snapToGrid w:val="0"/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9B313D" w:rsidTr="003C5BDA">
        <w:tc>
          <w:tcPr>
            <w:tcW w:w="2828" w:type="dxa"/>
            <w:gridSpan w:val="2"/>
            <w:shd w:val="clear" w:color="auto" w:fill="auto"/>
          </w:tcPr>
          <w:p w:rsidR="009B313D" w:rsidRDefault="009B31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E01324" w:rsidRDefault="00E01324" w:rsidP="003C5BD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84388" w:rsidRDefault="00C84388" w:rsidP="00E01324">
      <w:pPr>
        <w:jc w:val="both"/>
        <w:rPr>
          <w:sz w:val="28"/>
          <w:szCs w:val="28"/>
        </w:rPr>
      </w:pPr>
    </w:p>
    <w:p w:rsidR="0075715B" w:rsidRDefault="0075715B" w:rsidP="003E43A1">
      <w:pPr>
        <w:ind w:left="5387"/>
        <w:jc w:val="both"/>
        <w:rPr>
          <w:sz w:val="28"/>
          <w:szCs w:val="28"/>
        </w:rPr>
      </w:pPr>
    </w:p>
    <w:p w:rsidR="002F5A4E" w:rsidRDefault="00855231" w:rsidP="003E43A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55231" w:rsidRDefault="00855231" w:rsidP="003E43A1">
      <w:pPr>
        <w:ind w:left="5387"/>
        <w:jc w:val="both"/>
        <w:rPr>
          <w:sz w:val="28"/>
          <w:szCs w:val="28"/>
        </w:rPr>
      </w:pPr>
    </w:p>
    <w:p w:rsidR="002F5A4E" w:rsidRDefault="002F5A4E" w:rsidP="003E43A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F5A4E" w:rsidRDefault="002F5A4E" w:rsidP="003E43A1">
      <w:pPr>
        <w:ind w:left="5387"/>
        <w:jc w:val="both"/>
        <w:rPr>
          <w:sz w:val="28"/>
          <w:szCs w:val="28"/>
        </w:rPr>
      </w:pPr>
    </w:p>
    <w:p w:rsidR="002F5A4E" w:rsidRDefault="002F5A4E" w:rsidP="003E43A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F5A4E" w:rsidRDefault="00256FEB" w:rsidP="003E43A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Пищальского</w:t>
      </w:r>
      <w:r w:rsidR="002F5A4E">
        <w:rPr>
          <w:sz w:val="28"/>
          <w:szCs w:val="28"/>
        </w:rPr>
        <w:t xml:space="preserve"> сельского поселения </w:t>
      </w:r>
    </w:p>
    <w:p w:rsidR="00181A9F" w:rsidRDefault="002F5A4E" w:rsidP="003E43A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6FEB">
        <w:rPr>
          <w:sz w:val="28"/>
          <w:szCs w:val="28"/>
        </w:rPr>
        <w:t xml:space="preserve"> </w:t>
      </w:r>
      <w:r w:rsidR="00E01324">
        <w:rPr>
          <w:sz w:val="28"/>
          <w:szCs w:val="28"/>
        </w:rPr>
        <w:t xml:space="preserve">12.04.2023          </w:t>
      </w:r>
      <w:r w:rsidR="00F430A9">
        <w:rPr>
          <w:sz w:val="28"/>
          <w:szCs w:val="28"/>
        </w:rPr>
        <w:t xml:space="preserve"> </w:t>
      </w:r>
      <w:r w:rsidR="00600AD0">
        <w:rPr>
          <w:sz w:val="28"/>
          <w:szCs w:val="28"/>
        </w:rPr>
        <w:t>№</w:t>
      </w:r>
      <w:r w:rsidR="00D15343">
        <w:rPr>
          <w:sz w:val="28"/>
          <w:szCs w:val="28"/>
        </w:rPr>
        <w:t xml:space="preserve">  </w:t>
      </w:r>
      <w:r w:rsidR="00E01324">
        <w:rPr>
          <w:sz w:val="28"/>
          <w:szCs w:val="28"/>
        </w:rPr>
        <w:t>09</w:t>
      </w:r>
    </w:p>
    <w:p w:rsidR="00C84388" w:rsidRDefault="00C84388" w:rsidP="003E43A1">
      <w:pPr>
        <w:ind w:left="5387"/>
        <w:jc w:val="both"/>
        <w:rPr>
          <w:sz w:val="28"/>
          <w:szCs w:val="28"/>
        </w:rPr>
      </w:pPr>
    </w:p>
    <w:p w:rsidR="00F430A9" w:rsidRDefault="00F430A9" w:rsidP="003E43A1">
      <w:pPr>
        <w:ind w:left="5387"/>
        <w:jc w:val="both"/>
        <w:rPr>
          <w:sz w:val="28"/>
          <w:szCs w:val="28"/>
        </w:rPr>
      </w:pPr>
    </w:p>
    <w:p w:rsidR="00C84388" w:rsidRDefault="00C84388" w:rsidP="00C84388">
      <w:pPr>
        <w:jc w:val="center"/>
        <w:rPr>
          <w:b/>
          <w:sz w:val="28"/>
          <w:szCs w:val="28"/>
        </w:rPr>
      </w:pPr>
      <w:r w:rsidRPr="00C84388">
        <w:rPr>
          <w:b/>
          <w:sz w:val="28"/>
          <w:szCs w:val="28"/>
        </w:rPr>
        <w:t>ИЗМЕНЕНИЯ</w:t>
      </w:r>
    </w:p>
    <w:p w:rsidR="00C84388" w:rsidRDefault="00C84388" w:rsidP="003E43A1">
      <w:pPr>
        <w:ind w:left="5387"/>
        <w:jc w:val="both"/>
        <w:rPr>
          <w:b/>
          <w:sz w:val="28"/>
          <w:szCs w:val="28"/>
        </w:rPr>
      </w:pPr>
    </w:p>
    <w:p w:rsidR="00181A9F" w:rsidRPr="00731897" w:rsidRDefault="00C84388" w:rsidP="00C843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административный регламент </w:t>
      </w:r>
      <w:r w:rsidR="00181A9F" w:rsidRPr="00731897">
        <w:rPr>
          <w:b/>
          <w:sz w:val="28"/>
          <w:szCs w:val="28"/>
        </w:rPr>
        <w:t>предоставления муниципальной услуги</w:t>
      </w:r>
    </w:p>
    <w:p w:rsidR="00181A9F" w:rsidRPr="00731897" w:rsidRDefault="00181A9F" w:rsidP="00181A9F">
      <w:pPr>
        <w:jc w:val="center"/>
        <w:rPr>
          <w:b/>
          <w:sz w:val="28"/>
          <w:szCs w:val="28"/>
        </w:rPr>
      </w:pPr>
      <w:r w:rsidRPr="00731897">
        <w:rPr>
          <w:b/>
          <w:sz w:val="28"/>
          <w:szCs w:val="28"/>
        </w:rPr>
        <w:t>«</w:t>
      </w:r>
      <w:r w:rsidRPr="00920ADE">
        <w:rPr>
          <w:b/>
          <w:sz w:val="28"/>
          <w:szCs w:val="28"/>
        </w:rPr>
        <w:t>Признание помещения жилым помещением, жилог</w:t>
      </w:r>
      <w:r>
        <w:rPr>
          <w:b/>
          <w:sz w:val="28"/>
          <w:szCs w:val="28"/>
        </w:rPr>
        <w:t xml:space="preserve">о помещения непригодным </w:t>
      </w:r>
      <w:r w:rsidRPr="00920ADE">
        <w:rPr>
          <w:b/>
          <w:sz w:val="28"/>
          <w:szCs w:val="28"/>
        </w:rPr>
        <w:t>для проживания и многоквартирного дома аварийным и подлежащим сносу или реконструкции на территории муниципального образования</w:t>
      </w:r>
      <w:r w:rsidR="00256FEB">
        <w:rPr>
          <w:b/>
          <w:sz w:val="28"/>
          <w:szCs w:val="28"/>
        </w:rPr>
        <w:t xml:space="preserve"> Пищальское сельское поселение Оричевского района Кировской области</w:t>
      </w:r>
      <w:r w:rsidRPr="00731897">
        <w:rPr>
          <w:b/>
          <w:sz w:val="28"/>
          <w:szCs w:val="28"/>
        </w:rPr>
        <w:t>»</w:t>
      </w:r>
    </w:p>
    <w:p w:rsidR="00181A9F" w:rsidRPr="00BC1D52" w:rsidRDefault="00181A9F" w:rsidP="00181A9F">
      <w:pPr>
        <w:ind w:firstLine="709"/>
        <w:jc w:val="both"/>
        <w:rPr>
          <w:sz w:val="28"/>
          <w:szCs w:val="28"/>
        </w:rPr>
      </w:pPr>
    </w:p>
    <w:p w:rsidR="00181A9F" w:rsidRPr="003E43A1" w:rsidRDefault="00181A9F" w:rsidP="00181A9F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4388" w:rsidRDefault="00C84388" w:rsidP="00C8438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C8438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81A9F" w:rsidRPr="00C84388">
        <w:rPr>
          <w:rFonts w:ascii="Times New Roman" w:hAnsi="Times New Roman" w:cs="Times New Roman"/>
          <w:sz w:val="28"/>
          <w:szCs w:val="28"/>
        </w:rPr>
        <w:t>2.3</w:t>
      </w:r>
      <w:r w:rsidR="00F1375F">
        <w:rPr>
          <w:rFonts w:ascii="Times New Roman" w:hAnsi="Times New Roman" w:cs="Times New Roman"/>
          <w:sz w:val="28"/>
          <w:szCs w:val="28"/>
        </w:rPr>
        <w:t xml:space="preserve">.  </w:t>
      </w:r>
      <w:r w:rsidRPr="00C84388">
        <w:rPr>
          <w:rFonts w:ascii="Times New Roman" w:hAnsi="Times New Roman" w:cs="Times New Roman"/>
          <w:sz w:val="28"/>
          <w:szCs w:val="28"/>
        </w:rPr>
        <w:t>Регламента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A9F" w:rsidRPr="00C84388" w:rsidRDefault="00C84388" w:rsidP="00C8438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75F">
        <w:rPr>
          <w:rFonts w:ascii="Times New Roman" w:hAnsi="Times New Roman" w:cs="Times New Roman"/>
          <w:sz w:val="28"/>
          <w:szCs w:val="28"/>
        </w:rPr>
        <w:t xml:space="preserve"> 2.3.</w:t>
      </w:r>
      <w:r w:rsidR="002D41F0">
        <w:rPr>
          <w:rFonts w:ascii="Times New Roman" w:hAnsi="Times New Roman" w:cs="Times New Roman"/>
          <w:sz w:val="28"/>
          <w:szCs w:val="28"/>
        </w:rPr>
        <w:t xml:space="preserve"> </w:t>
      </w:r>
      <w:r w:rsidR="00252A2E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181A9F" w:rsidRPr="00C84388">
        <w:rPr>
          <w:rFonts w:ascii="Times New Roman" w:hAnsi="Times New Roman" w:cs="Times New Roman"/>
          <w:sz w:val="28"/>
          <w:szCs w:val="28"/>
          <w:lang w:eastAsia="zh-CN"/>
        </w:rPr>
        <w:t>о результатам работы комиссия принимает одно из следующих решений об оценке соответствия по</w:t>
      </w:r>
      <w:r w:rsidR="00F1375F">
        <w:rPr>
          <w:rFonts w:ascii="Times New Roman" w:hAnsi="Times New Roman" w:cs="Times New Roman"/>
          <w:sz w:val="28"/>
          <w:szCs w:val="28"/>
          <w:lang w:eastAsia="zh-CN"/>
        </w:rPr>
        <w:t xml:space="preserve">мещений и многоквартирных домов, </w:t>
      </w:r>
      <w:r w:rsidR="00181A9F" w:rsidRPr="00C84388">
        <w:rPr>
          <w:rFonts w:ascii="Times New Roman" w:hAnsi="Times New Roman" w:cs="Times New Roman"/>
          <w:sz w:val="28"/>
          <w:szCs w:val="28"/>
          <w:lang w:eastAsia="zh-CN"/>
        </w:rPr>
        <w:t xml:space="preserve">установленным в </w:t>
      </w:r>
      <w:r w:rsidR="00393742" w:rsidRPr="00C84388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требованиям:</w:t>
      </w:r>
      <w:r w:rsidR="00393742" w:rsidRPr="00C8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9F" w:rsidRPr="00F430A9" w:rsidRDefault="00181A9F" w:rsidP="00181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430A9">
        <w:rPr>
          <w:rFonts w:ascii="Times New Roman" w:hAnsi="Times New Roman" w:cs="Times New Roman"/>
          <w:sz w:val="28"/>
          <w:szCs w:val="28"/>
          <w:lang w:eastAsia="zh-C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52A2E" w:rsidRPr="00F430A9" w:rsidRDefault="00181A9F" w:rsidP="00181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430A9">
        <w:rPr>
          <w:rFonts w:ascii="Times New Roman" w:hAnsi="Times New Roman" w:cs="Times New Roman"/>
          <w:sz w:val="28"/>
          <w:szCs w:val="28"/>
          <w:lang w:eastAsia="zh-CN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</w:t>
      </w:r>
      <w:r w:rsidR="00C84388" w:rsidRPr="00F430A9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установленными в настоящем Положении </w:t>
      </w:r>
      <w:r w:rsidR="00252A2E" w:rsidRPr="00F430A9">
        <w:rPr>
          <w:rFonts w:ascii="Times New Roman" w:hAnsi="Times New Roman" w:cs="Times New Roman"/>
          <w:sz w:val="28"/>
          <w:szCs w:val="28"/>
          <w:lang w:eastAsia="zh-CN"/>
        </w:rPr>
        <w:t>требованиями;</w:t>
      </w:r>
    </w:p>
    <w:p w:rsidR="00181A9F" w:rsidRPr="00F430A9" w:rsidRDefault="00181A9F" w:rsidP="00181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430A9">
        <w:rPr>
          <w:rFonts w:ascii="Times New Roman" w:hAnsi="Times New Roman" w:cs="Times New Roman"/>
          <w:sz w:val="28"/>
          <w:szCs w:val="28"/>
          <w:lang w:eastAsia="zh-CN"/>
        </w:rPr>
        <w:t xml:space="preserve"> о выявлении оснований для признания помещения </w:t>
      </w:r>
      <w:proofErr w:type="gramStart"/>
      <w:r w:rsidRPr="00F430A9">
        <w:rPr>
          <w:rFonts w:ascii="Times New Roman" w:hAnsi="Times New Roman" w:cs="Times New Roman"/>
          <w:sz w:val="28"/>
          <w:szCs w:val="28"/>
          <w:lang w:eastAsia="zh-CN"/>
        </w:rPr>
        <w:t>непригодным</w:t>
      </w:r>
      <w:proofErr w:type="gramEnd"/>
      <w:r w:rsidRPr="00F430A9">
        <w:rPr>
          <w:rFonts w:ascii="Times New Roman" w:hAnsi="Times New Roman" w:cs="Times New Roman"/>
          <w:sz w:val="28"/>
          <w:szCs w:val="28"/>
          <w:lang w:eastAsia="zh-CN"/>
        </w:rPr>
        <w:t xml:space="preserve"> для проживания;</w:t>
      </w:r>
    </w:p>
    <w:p w:rsidR="00252A2E" w:rsidRPr="005F76AC" w:rsidRDefault="00252A2E" w:rsidP="00181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F76AC">
        <w:rPr>
          <w:rFonts w:ascii="Times New Roman" w:hAnsi="Times New Roman" w:cs="Times New Roman"/>
          <w:sz w:val="28"/>
          <w:szCs w:val="28"/>
          <w:lang w:eastAsia="zh-CN"/>
        </w:rPr>
        <w:t xml:space="preserve">об отсутствии оснований для признания жилого помещения </w:t>
      </w:r>
      <w:proofErr w:type="gramStart"/>
      <w:r w:rsidRPr="005F76AC">
        <w:rPr>
          <w:rFonts w:ascii="Times New Roman" w:hAnsi="Times New Roman" w:cs="Times New Roman"/>
          <w:sz w:val="28"/>
          <w:szCs w:val="28"/>
          <w:lang w:eastAsia="zh-CN"/>
        </w:rPr>
        <w:t>непригодным</w:t>
      </w:r>
      <w:proofErr w:type="gramEnd"/>
      <w:r w:rsidRPr="005F76AC">
        <w:rPr>
          <w:rFonts w:ascii="Times New Roman" w:hAnsi="Times New Roman" w:cs="Times New Roman"/>
          <w:sz w:val="28"/>
          <w:szCs w:val="28"/>
          <w:lang w:eastAsia="zh-CN"/>
        </w:rPr>
        <w:t xml:space="preserve">  для проживания;</w:t>
      </w:r>
    </w:p>
    <w:p w:rsidR="00181A9F" w:rsidRPr="00F430A9" w:rsidRDefault="00252A2E" w:rsidP="00252A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430A9">
        <w:rPr>
          <w:rFonts w:ascii="Times New Roman" w:hAnsi="Times New Roman" w:cs="Times New Roman"/>
          <w:sz w:val="28"/>
          <w:szCs w:val="28"/>
          <w:lang w:eastAsia="zh-CN"/>
        </w:rPr>
        <w:t>о выявлении</w:t>
      </w:r>
      <w:r w:rsidR="00181A9F" w:rsidRPr="00F430A9">
        <w:rPr>
          <w:rFonts w:ascii="Times New Roman" w:hAnsi="Times New Roman" w:cs="Times New Roman"/>
          <w:sz w:val="28"/>
          <w:szCs w:val="28"/>
          <w:lang w:eastAsia="zh-CN"/>
        </w:rPr>
        <w:t xml:space="preserve"> оснований для признания многоквартирного дома аварийным и подлежащим </w:t>
      </w:r>
      <w:r w:rsidRPr="00F430A9">
        <w:rPr>
          <w:rFonts w:ascii="Times New Roman" w:hAnsi="Times New Roman" w:cs="Times New Roman"/>
          <w:sz w:val="28"/>
          <w:szCs w:val="28"/>
          <w:lang w:eastAsia="zh-CN"/>
        </w:rPr>
        <w:t>реконструкции</w:t>
      </w:r>
      <w:r w:rsidR="00181A9F" w:rsidRPr="00F430A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252A2E" w:rsidRPr="003E43A1" w:rsidRDefault="00252A2E" w:rsidP="00252A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 выявлении оснований для признания многоквартирного дома аварийным и подлежащим сносу;</w:t>
      </w:r>
    </w:p>
    <w:p w:rsidR="00181A9F" w:rsidRDefault="00181A9F" w:rsidP="00181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43A1">
        <w:rPr>
          <w:rFonts w:ascii="Times New Roman" w:hAnsi="Times New Roman" w:cs="Times New Roman"/>
          <w:sz w:val="28"/>
          <w:szCs w:val="28"/>
          <w:lang w:eastAsia="zh-CN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3E43A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2D41F0">
        <w:rPr>
          <w:rFonts w:ascii="Times New Roman" w:hAnsi="Times New Roman" w:cs="Times New Roman"/>
          <w:sz w:val="28"/>
          <w:szCs w:val="28"/>
          <w:lang w:eastAsia="zh-CN"/>
        </w:rPr>
        <w:t>»</w:t>
      </w:r>
      <w:proofErr w:type="gramEnd"/>
    </w:p>
    <w:p w:rsidR="00F1375F" w:rsidRPr="00F1375F" w:rsidRDefault="00F1375F" w:rsidP="00F1375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Пункт 3.3.7 Регламента изложить в новой редакции:</w:t>
      </w:r>
    </w:p>
    <w:p w:rsidR="00F1375F" w:rsidRDefault="00F1375F" w:rsidP="00F13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« 3.3.7. по результатам рассмотрения документов заявителя, межведомственной комиссией принимаются следующие решения:</w:t>
      </w:r>
    </w:p>
    <w:p w:rsidR="00F1375F" w:rsidRPr="00F430A9" w:rsidRDefault="00F1375F" w:rsidP="00F13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430A9">
        <w:rPr>
          <w:rFonts w:ascii="Times New Roman" w:hAnsi="Times New Roman" w:cs="Times New Roman"/>
          <w:sz w:val="28"/>
          <w:szCs w:val="28"/>
          <w:lang w:eastAsia="zh-C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1375F" w:rsidRPr="00F430A9" w:rsidRDefault="00F1375F" w:rsidP="00F13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430A9">
        <w:rPr>
          <w:rFonts w:ascii="Times New Roman" w:hAnsi="Times New Roman" w:cs="Times New Roman"/>
          <w:sz w:val="28"/>
          <w:szCs w:val="28"/>
          <w:lang w:eastAsia="zh-CN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 установленными в настоящем Положении требованиями;</w:t>
      </w:r>
    </w:p>
    <w:p w:rsidR="00F1375F" w:rsidRPr="00F430A9" w:rsidRDefault="00F1375F" w:rsidP="00F13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430A9">
        <w:rPr>
          <w:rFonts w:ascii="Times New Roman" w:hAnsi="Times New Roman" w:cs="Times New Roman"/>
          <w:sz w:val="28"/>
          <w:szCs w:val="28"/>
          <w:lang w:eastAsia="zh-CN"/>
        </w:rPr>
        <w:t xml:space="preserve"> о выявлении оснований для признания помещения </w:t>
      </w:r>
      <w:proofErr w:type="gramStart"/>
      <w:r w:rsidRPr="00F430A9">
        <w:rPr>
          <w:rFonts w:ascii="Times New Roman" w:hAnsi="Times New Roman" w:cs="Times New Roman"/>
          <w:sz w:val="28"/>
          <w:szCs w:val="28"/>
          <w:lang w:eastAsia="zh-CN"/>
        </w:rPr>
        <w:t>непригодным</w:t>
      </w:r>
      <w:proofErr w:type="gramEnd"/>
      <w:r w:rsidRPr="00F430A9">
        <w:rPr>
          <w:rFonts w:ascii="Times New Roman" w:hAnsi="Times New Roman" w:cs="Times New Roman"/>
          <w:sz w:val="28"/>
          <w:szCs w:val="28"/>
          <w:lang w:eastAsia="zh-CN"/>
        </w:rPr>
        <w:t xml:space="preserve"> для проживания;</w:t>
      </w:r>
    </w:p>
    <w:p w:rsidR="00F1375F" w:rsidRPr="005F76AC" w:rsidRDefault="00F1375F" w:rsidP="00F13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F76AC">
        <w:rPr>
          <w:rFonts w:ascii="Times New Roman" w:hAnsi="Times New Roman" w:cs="Times New Roman"/>
          <w:sz w:val="28"/>
          <w:szCs w:val="28"/>
          <w:lang w:eastAsia="zh-CN"/>
        </w:rPr>
        <w:t xml:space="preserve">об отсутствии оснований для признания жилого помещения </w:t>
      </w:r>
      <w:proofErr w:type="gramStart"/>
      <w:r w:rsidRPr="005F76AC">
        <w:rPr>
          <w:rFonts w:ascii="Times New Roman" w:hAnsi="Times New Roman" w:cs="Times New Roman"/>
          <w:sz w:val="28"/>
          <w:szCs w:val="28"/>
          <w:lang w:eastAsia="zh-CN"/>
        </w:rPr>
        <w:t>непригодным</w:t>
      </w:r>
      <w:proofErr w:type="gramEnd"/>
      <w:r w:rsidRPr="005F76AC">
        <w:rPr>
          <w:rFonts w:ascii="Times New Roman" w:hAnsi="Times New Roman" w:cs="Times New Roman"/>
          <w:sz w:val="28"/>
          <w:szCs w:val="28"/>
          <w:lang w:eastAsia="zh-CN"/>
        </w:rPr>
        <w:t xml:space="preserve">  для проживания;</w:t>
      </w:r>
    </w:p>
    <w:p w:rsidR="00F1375F" w:rsidRPr="00F430A9" w:rsidRDefault="00F1375F" w:rsidP="00F13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430A9">
        <w:rPr>
          <w:rFonts w:ascii="Times New Roman" w:hAnsi="Times New Roman" w:cs="Times New Roman"/>
          <w:sz w:val="28"/>
          <w:szCs w:val="28"/>
          <w:lang w:eastAsia="zh-CN"/>
        </w:rPr>
        <w:t>о выявлении оснований для признания многоквартирного дома аварийным и подлежащим реконструкции;</w:t>
      </w:r>
    </w:p>
    <w:p w:rsidR="00F1375F" w:rsidRPr="003E43A1" w:rsidRDefault="00F1375F" w:rsidP="00F13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 выявлении оснований для признания многоквартирного дома аварийным и подлежащим сносу;</w:t>
      </w:r>
    </w:p>
    <w:p w:rsidR="00F1375F" w:rsidRDefault="00F1375F" w:rsidP="00F13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43A1">
        <w:rPr>
          <w:rFonts w:ascii="Times New Roman" w:hAnsi="Times New Roman" w:cs="Times New Roman"/>
          <w:sz w:val="28"/>
          <w:szCs w:val="28"/>
          <w:lang w:eastAsia="zh-CN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3E43A1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proofErr w:type="gramEnd"/>
    </w:p>
    <w:p w:rsidR="00F1375F" w:rsidRDefault="00F1375F" w:rsidP="00F13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1375F" w:rsidRPr="003E43A1" w:rsidRDefault="00F1375F" w:rsidP="00F1375F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81A9F" w:rsidRPr="003E43A1" w:rsidRDefault="002D41F0" w:rsidP="002D41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84388" w:rsidRDefault="00C84388" w:rsidP="00C84388">
      <w:pPr>
        <w:ind w:left="927"/>
        <w:jc w:val="both"/>
        <w:rPr>
          <w:sz w:val="28"/>
          <w:szCs w:val="28"/>
        </w:rPr>
      </w:pPr>
    </w:p>
    <w:p w:rsidR="00C84388" w:rsidRDefault="00C84388" w:rsidP="00C84388">
      <w:pPr>
        <w:ind w:left="927"/>
        <w:jc w:val="both"/>
        <w:rPr>
          <w:sz w:val="28"/>
          <w:szCs w:val="28"/>
        </w:rPr>
      </w:pPr>
    </w:p>
    <w:p w:rsidR="00C84388" w:rsidRDefault="00C84388" w:rsidP="00C84388">
      <w:pPr>
        <w:ind w:left="927"/>
        <w:jc w:val="both"/>
        <w:rPr>
          <w:sz w:val="28"/>
          <w:szCs w:val="28"/>
        </w:rPr>
      </w:pPr>
    </w:p>
    <w:p w:rsidR="00C84388" w:rsidRPr="003E43A1" w:rsidRDefault="00C84388" w:rsidP="00C84388">
      <w:pPr>
        <w:ind w:left="927"/>
        <w:jc w:val="both"/>
        <w:rPr>
          <w:sz w:val="28"/>
          <w:szCs w:val="28"/>
        </w:rPr>
      </w:pPr>
    </w:p>
    <w:sectPr w:rsidR="00C84388" w:rsidRPr="003E43A1" w:rsidSect="00E01324">
      <w:pgSz w:w="11906" w:h="16838" w:code="9"/>
      <w:pgMar w:top="1276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02" w:rsidRDefault="00833902" w:rsidP="00F1375F">
      <w:r>
        <w:separator/>
      </w:r>
    </w:p>
  </w:endnote>
  <w:endnote w:type="continuationSeparator" w:id="0">
    <w:p w:rsidR="00833902" w:rsidRDefault="00833902" w:rsidP="00F1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02" w:rsidRDefault="00833902" w:rsidP="00F1375F">
      <w:r>
        <w:separator/>
      </w:r>
    </w:p>
  </w:footnote>
  <w:footnote w:type="continuationSeparator" w:id="0">
    <w:p w:rsidR="00833902" w:rsidRDefault="00833902" w:rsidP="00F13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DF23F0"/>
    <w:multiLevelType w:val="hybridMultilevel"/>
    <w:tmpl w:val="17768572"/>
    <w:lvl w:ilvl="0" w:tplc="AC224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C87CD2"/>
    <w:multiLevelType w:val="hybridMultilevel"/>
    <w:tmpl w:val="D8B072F6"/>
    <w:lvl w:ilvl="0" w:tplc="51FEC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84E57"/>
    <w:rsid w:val="00005FA0"/>
    <w:rsid w:val="00012C72"/>
    <w:rsid w:val="0001775E"/>
    <w:rsid w:val="000356A4"/>
    <w:rsid w:val="00040CE0"/>
    <w:rsid w:val="00047F03"/>
    <w:rsid w:val="000643B0"/>
    <w:rsid w:val="000707E4"/>
    <w:rsid w:val="00084274"/>
    <w:rsid w:val="000A0F80"/>
    <w:rsid w:val="000C2BDC"/>
    <w:rsid w:val="000D12BE"/>
    <w:rsid w:val="000E32F5"/>
    <w:rsid w:val="000F5EB9"/>
    <w:rsid w:val="00113867"/>
    <w:rsid w:val="001178C8"/>
    <w:rsid w:val="00137080"/>
    <w:rsid w:val="00140E3B"/>
    <w:rsid w:val="001617E0"/>
    <w:rsid w:val="00166835"/>
    <w:rsid w:val="00181A9F"/>
    <w:rsid w:val="00184BDF"/>
    <w:rsid w:val="0018724C"/>
    <w:rsid w:val="001A66F1"/>
    <w:rsid w:val="001A71F1"/>
    <w:rsid w:val="001B69DF"/>
    <w:rsid w:val="001C759F"/>
    <w:rsid w:val="001E501E"/>
    <w:rsid w:val="0020567C"/>
    <w:rsid w:val="0021090D"/>
    <w:rsid w:val="0022220B"/>
    <w:rsid w:val="002457FB"/>
    <w:rsid w:val="00252A2E"/>
    <w:rsid w:val="00256FEB"/>
    <w:rsid w:val="00290173"/>
    <w:rsid w:val="002A722C"/>
    <w:rsid w:val="002B0100"/>
    <w:rsid w:val="002C1823"/>
    <w:rsid w:val="002D41F0"/>
    <w:rsid w:val="002F5A4E"/>
    <w:rsid w:val="0030163B"/>
    <w:rsid w:val="00322D34"/>
    <w:rsid w:val="00335DD3"/>
    <w:rsid w:val="00354F41"/>
    <w:rsid w:val="00361B53"/>
    <w:rsid w:val="00374948"/>
    <w:rsid w:val="00374D1D"/>
    <w:rsid w:val="00390EB6"/>
    <w:rsid w:val="003928A7"/>
    <w:rsid w:val="00393742"/>
    <w:rsid w:val="003A6771"/>
    <w:rsid w:val="003B019B"/>
    <w:rsid w:val="003B5467"/>
    <w:rsid w:val="003C4ADB"/>
    <w:rsid w:val="003C5A18"/>
    <w:rsid w:val="003C5BDA"/>
    <w:rsid w:val="003E43A1"/>
    <w:rsid w:val="00402564"/>
    <w:rsid w:val="00432F81"/>
    <w:rsid w:val="0044233B"/>
    <w:rsid w:val="00447A21"/>
    <w:rsid w:val="0045701E"/>
    <w:rsid w:val="00461216"/>
    <w:rsid w:val="00470468"/>
    <w:rsid w:val="004816A8"/>
    <w:rsid w:val="004A56C2"/>
    <w:rsid w:val="00504BBE"/>
    <w:rsid w:val="00504BC0"/>
    <w:rsid w:val="00504DB1"/>
    <w:rsid w:val="005232D1"/>
    <w:rsid w:val="005371FA"/>
    <w:rsid w:val="005524F2"/>
    <w:rsid w:val="00554C16"/>
    <w:rsid w:val="00570754"/>
    <w:rsid w:val="005A18FC"/>
    <w:rsid w:val="005B037A"/>
    <w:rsid w:val="005B3FA7"/>
    <w:rsid w:val="005B4715"/>
    <w:rsid w:val="005D791C"/>
    <w:rsid w:val="005E2474"/>
    <w:rsid w:val="005E4107"/>
    <w:rsid w:val="005F76AC"/>
    <w:rsid w:val="00600AD0"/>
    <w:rsid w:val="00605974"/>
    <w:rsid w:val="00616BA9"/>
    <w:rsid w:val="0064263C"/>
    <w:rsid w:val="006666E0"/>
    <w:rsid w:val="00681E48"/>
    <w:rsid w:val="006B195E"/>
    <w:rsid w:val="006F5AFC"/>
    <w:rsid w:val="0070006F"/>
    <w:rsid w:val="00726827"/>
    <w:rsid w:val="00746937"/>
    <w:rsid w:val="0075715B"/>
    <w:rsid w:val="007623D1"/>
    <w:rsid w:val="007631C9"/>
    <w:rsid w:val="007636B7"/>
    <w:rsid w:val="007925D3"/>
    <w:rsid w:val="007B63AD"/>
    <w:rsid w:val="007E4E62"/>
    <w:rsid w:val="007F20B5"/>
    <w:rsid w:val="007F49A3"/>
    <w:rsid w:val="007F5C37"/>
    <w:rsid w:val="007F6528"/>
    <w:rsid w:val="00804191"/>
    <w:rsid w:val="0080705C"/>
    <w:rsid w:val="00822DA8"/>
    <w:rsid w:val="00833902"/>
    <w:rsid w:val="00845733"/>
    <w:rsid w:val="00855231"/>
    <w:rsid w:val="00861207"/>
    <w:rsid w:val="00865BF4"/>
    <w:rsid w:val="00881E0A"/>
    <w:rsid w:val="008A4245"/>
    <w:rsid w:val="008D6990"/>
    <w:rsid w:val="008F119B"/>
    <w:rsid w:val="00904D8F"/>
    <w:rsid w:val="00920ADE"/>
    <w:rsid w:val="0093323D"/>
    <w:rsid w:val="00952AE1"/>
    <w:rsid w:val="009A2E5E"/>
    <w:rsid w:val="009B2F93"/>
    <w:rsid w:val="009B313D"/>
    <w:rsid w:val="009C2AB1"/>
    <w:rsid w:val="009C34D3"/>
    <w:rsid w:val="009D3C22"/>
    <w:rsid w:val="009D4368"/>
    <w:rsid w:val="009F38D5"/>
    <w:rsid w:val="009F4239"/>
    <w:rsid w:val="009F4872"/>
    <w:rsid w:val="00A30901"/>
    <w:rsid w:val="00A8237E"/>
    <w:rsid w:val="00A83665"/>
    <w:rsid w:val="00A949DE"/>
    <w:rsid w:val="00AB1BE4"/>
    <w:rsid w:val="00AC48EC"/>
    <w:rsid w:val="00AD4F43"/>
    <w:rsid w:val="00AD7ACA"/>
    <w:rsid w:val="00AF2356"/>
    <w:rsid w:val="00B02914"/>
    <w:rsid w:val="00B354C9"/>
    <w:rsid w:val="00B412CE"/>
    <w:rsid w:val="00B459F0"/>
    <w:rsid w:val="00B515F2"/>
    <w:rsid w:val="00B52633"/>
    <w:rsid w:val="00B5465F"/>
    <w:rsid w:val="00B94BA2"/>
    <w:rsid w:val="00BB4C36"/>
    <w:rsid w:val="00BC1D52"/>
    <w:rsid w:val="00BC7E1A"/>
    <w:rsid w:val="00BD1974"/>
    <w:rsid w:val="00C066DE"/>
    <w:rsid w:val="00C20462"/>
    <w:rsid w:val="00C4763E"/>
    <w:rsid w:val="00C543BE"/>
    <w:rsid w:val="00C84388"/>
    <w:rsid w:val="00CE04FF"/>
    <w:rsid w:val="00CE77E3"/>
    <w:rsid w:val="00CF1699"/>
    <w:rsid w:val="00D06BA8"/>
    <w:rsid w:val="00D15343"/>
    <w:rsid w:val="00D337EE"/>
    <w:rsid w:val="00D36F74"/>
    <w:rsid w:val="00D4366C"/>
    <w:rsid w:val="00D44FEF"/>
    <w:rsid w:val="00D47B6B"/>
    <w:rsid w:val="00D51D18"/>
    <w:rsid w:val="00D73CF1"/>
    <w:rsid w:val="00D74372"/>
    <w:rsid w:val="00D84E57"/>
    <w:rsid w:val="00D91E4D"/>
    <w:rsid w:val="00DA1192"/>
    <w:rsid w:val="00DA2814"/>
    <w:rsid w:val="00DB0B9D"/>
    <w:rsid w:val="00DB237B"/>
    <w:rsid w:val="00DD19F9"/>
    <w:rsid w:val="00DD2D91"/>
    <w:rsid w:val="00DD7E77"/>
    <w:rsid w:val="00E01324"/>
    <w:rsid w:val="00E507B3"/>
    <w:rsid w:val="00E509E1"/>
    <w:rsid w:val="00E50C09"/>
    <w:rsid w:val="00E66FA7"/>
    <w:rsid w:val="00E83D3B"/>
    <w:rsid w:val="00EA462F"/>
    <w:rsid w:val="00EB1FB6"/>
    <w:rsid w:val="00EB5A17"/>
    <w:rsid w:val="00ED4490"/>
    <w:rsid w:val="00EE004E"/>
    <w:rsid w:val="00F06D2F"/>
    <w:rsid w:val="00F1375F"/>
    <w:rsid w:val="00F23169"/>
    <w:rsid w:val="00F42D5F"/>
    <w:rsid w:val="00F430A9"/>
    <w:rsid w:val="00F73177"/>
    <w:rsid w:val="00FA183D"/>
    <w:rsid w:val="00FB1436"/>
    <w:rsid w:val="00FC0335"/>
    <w:rsid w:val="00FC7071"/>
    <w:rsid w:val="00FD287C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1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2B0100"/>
    <w:pPr>
      <w:tabs>
        <w:tab w:val="num" w:pos="0"/>
      </w:tabs>
      <w:spacing w:after="41"/>
      <w:ind w:left="432" w:hanging="432"/>
      <w:outlineLvl w:val="0"/>
    </w:pPr>
    <w:rPr>
      <w:rFonts w:ascii="Arial" w:hAnsi="Arial" w:cs="Arial"/>
      <w:color w:val="295174"/>
      <w:kern w:val="1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100"/>
  </w:style>
  <w:style w:type="character" w:customStyle="1" w:styleId="WW-Absatz-Standardschriftart">
    <w:name w:val="WW-Absatz-Standardschriftart"/>
    <w:rsid w:val="002B0100"/>
  </w:style>
  <w:style w:type="character" w:customStyle="1" w:styleId="WW-Absatz-Standardschriftart1">
    <w:name w:val="WW-Absatz-Standardschriftart1"/>
    <w:rsid w:val="002B0100"/>
  </w:style>
  <w:style w:type="character" w:customStyle="1" w:styleId="WW-Absatz-Standardschriftart11">
    <w:name w:val="WW-Absatz-Standardschriftart11"/>
    <w:rsid w:val="002B0100"/>
  </w:style>
  <w:style w:type="character" w:customStyle="1" w:styleId="WW-Absatz-Standardschriftart111">
    <w:name w:val="WW-Absatz-Standardschriftart111"/>
    <w:rsid w:val="002B0100"/>
  </w:style>
  <w:style w:type="character" w:customStyle="1" w:styleId="WW-Absatz-Standardschriftart1111">
    <w:name w:val="WW-Absatz-Standardschriftart1111"/>
    <w:rsid w:val="002B0100"/>
  </w:style>
  <w:style w:type="character" w:customStyle="1" w:styleId="WW-Absatz-Standardschriftart11111">
    <w:name w:val="WW-Absatz-Standardschriftart11111"/>
    <w:rsid w:val="002B0100"/>
  </w:style>
  <w:style w:type="character" w:customStyle="1" w:styleId="WW-Absatz-Standardschriftart111111">
    <w:name w:val="WW-Absatz-Standardschriftart111111"/>
    <w:rsid w:val="002B0100"/>
  </w:style>
  <w:style w:type="character" w:customStyle="1" w:styleId="WW-Absatz-Standardschriftart1111111">
    <w:name w:val="WW-Absatz-Standardschriftart1111111"/>
    <w:rsid w:val="002B0100"/>
  </w:style>
  <w:style w:type="character" w:customStyle="1" w:styleId="WW-Absatz-Standardschriftart11111111">
    <w:name w:val="WW-Absatz-Standardschriftart11111111"/>
    <w:rsid w:val="002B0100"/>
  </w:style>
  <w:style w:type="character" w:customStyle="1" w:styleId="WW-Absatz-Standardschriftart111111111">
    <w:name w:val="WW-Absatz-Standardschriftart111111111"/>
    <w:rsid w:val="002B0100"/>
  </w:style>
  <w:style w:type="character" w:customStyle="1" w:styleId="WW-Absatz-Standardschriftart1111111111">
    <w:name w:val="WW-Absatz-Standardschriftart1111111111"/>
    <w:rsid w:val="002B0100"/>
  </w:style>
  <w:style w:type="character" w:customStyle="1" w:styleId="WW-Absatz-Standardschriftart11111111111">
    <w:name w:val="WW-Absatz-Standardschriftart11111111111"/>
    <w:rsid w:val="002B0100"/>
  </w:style>
  <w:style w:type="character" w:customStyle="1" w:styleId="WW-Absatz-Standardschriftart111111111111">
    <w:name w:val="WW-Absatz-Standardschriftart111111111111"/>
    <w:rsid w:val="002B0100"/>
  </w:style>
  <w:style w:type="character" w:customStyle="1" w:styleId="WW-Absatz-Standardschriftart1111111111111">
    <w:name w:val="WW-Absatz-Standardschriftart1111111111111"/>
    <w:rsid w:val="002B0100"/>
  </w:style>
  <w:style w:type="character" w:customStyle="1" w:styleId="WW-Absatz-Standardschriftart11111111111111">
    <w:name w:val="WW-Absatz-Standardschriftart11111111111111"/>
    <w:rsid w:val="002B0100"/>
  </w:style>
  <w:style w:type="character" w:customStyle="1" w:styleId="WW-Absatz-Standardschriftart111111111111111">
    <w:name w:val="WW-Absatz-Standardschriftart111111111111111"/>
    <w:rsid w:val="002B0100"/>
  </w:style>
  <w:style w:type="character" w:customStyle="1" w:styleId="WW-Absatz-Standardschriftart1111111111111111">
    <w:name w:val="WW-Absatz-Standardschriftart1111111111111111"/>
    <w:rsid w:val="002B0100"/>
  </w:style>
  <w:style w:type="character" w:customStyle="1" w:styleId="WW-Absatz-Standardschriftart11111111111111111">
    <w:name w:val="WW-Absatz-Standardschriftart11111111111111111"/>
    <w:rsid w:val="002B0100"/>
  </w:style>
  <w:style w:type="character" w:customStyle="1" w:styleId="WW-Absatz-Standardschriftart111111111111111111">
    <w:name w:val="WW-Absatz-Standardschriftart111111111111111111"/>
    <w:rsid w:val="002B0100"/>
  </w:style>
  <w:style w:type="character" w:customStyle="1" w:styleId="WW-Absatz-Standardschriftart1111111111111111111">
    <w:name w:val="WW-Absatz-Standardschriftart1111111111111111111"/>
    <w:rsid w:val="002B0100"/>
  </w:style>
  <w:style w:type="character" w:customStyle="1" w:styleId="WW-Absatz-Standardschriftart11111111111111111111">
    <w:name w:val="WW-Absatz-Standardschriftart11111111111111111111"/>
    <w:rsid w:val="002B0100"/>
  </w:style>
  <w:style w:type="character" w:customStyle="1" w:styleId="WW-Absatz-Standardschriftart111111111111111111111">
    <w:name w:val="WW-Absatz-Standardschriftart111111111111111111111"/>
    <w:rsid w:val="002B0100"/>
  </w:style>
  <w:style w:type="character" w:customStyle="1" w:styleId="WW-Absatz-Standardschriftart1111111111111111111111">
    <w:name w:val="WW-Absatz-Standardschriftart1111111111111111111111"/>
    <w:rsid w:val="002B0100"/>
  </w:style>
  <w:style w:type="character" w:customStyle="1" w:styleId="WW-Absatz-Standardschriftart11111111111111111111111">
    <w:name w:val="WW-Absatz-Standardschriftart11111111111111111111111"/>
    <w:rsid w:val="002B0100"/>
  </w:style>
  <w:style w:type="character" w:customStyle="1" w:styleId="WW8Num1z0">
    <w:name w:val="WW8Num1z0"/>
    <w:rsid w:val="002B0100"/>
    <w:rPr>
      <w:rFonts w:ascii="Symbol" w:hAnsi="Symbol"/>
    </w:rPr>
  </w:style>
  <w:style w:type="character" w:customStyle="1" w:styleId="WW8Num1z1">
    <w:name w:val="WW8Num1z1"/>
    <w:rsid w:val="002B0100"/>
    <w:rPr>
      <w:rFonts w:ascii="Courier New" w:hAnsi="Courier New" w:cs="Courier New"/>
    </w:rPr>
  </w:style>
  <w:style w:type="character" w:customStyle="1" w:styleId="WW8Num1z2">
    <w:name w:val="WW8Num1z2"/>
    <w:rsid w:val="002B0100"/>
    <w:rPr>
      <w:rFonts w:ascii="Wingdings" w:hAnsi="Wingdings"/>
    </w:rPr>
  </w:style>
  <w:style w:type="character" w:customStyle="1" w:styleId="10">
    <w:name w:val="Основной шрифт абзаца1"/>
    <w:rsid w:val="002B0100"/>
  </w:style>
  <w:style w:type="character" w:customStyle="1" w:styleId="8pt">
    <w:name w:val="8pt"/>
    <w:basedOn w:val="10"/>
    <w:rsid w:val="002B0100"/>
  </w:style>
  <w:style w:type="character" w:customStyle="1" w:styleId="8pt1">
    <w:name w:val="8pt1"/>
    <w:basedOn w:val="10"/>
    <w:rsid w:val="002B0100"/>
  </w:style>
  <w:style w:type="character" w:styleId="a4">
    <w:name w:val="Hyperlink"/>
    <w:basedOn w:val="10"/>
    <w:rsid w:val="002B0100"/>
    <w:rPr>
      <w:color w:val="0000FF"/>
      <w:u w:val="single"/>
    </w:rPr>
  </w:style>
  <w:style w:type="character" w:styleId="a5">
    <w:name w:val="page number"/>
    <w:basedOn w:val="10"/>
    <w:rsid w:val="002B0100"/>
  </w:style>
  <w:style w:type="character" w:customStyle="1" w:styleId="a6">
    <w:name w:val="Знак Знак"/>
    <w:basedOn w:val="10"/>
    <w:rsid w:val="002B0100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a7">
    <w:name w:val="Знак Знак"/>
    <w:basedOn w:val="10"/>
    <w:rsid w:val="002B0100"/>
    <w:rPr>
      <w:sz w:val="24"/>
      <w:szCs w:val="24"/>
      <w:lang w:val="en-US" w:eastAsia="ar-SA" w:bidi="ar-SA"/>
    </w:rPr>
  </w:style>
  <w:style w:type="character" w:styleId="a8">
    <w:name w:val="Strong"/>
    <w:basedOn w:val="10"/>
    <w:qFormat/>
    <w:rsid w:val="002B0100"/>
    <w:rPr>
      <w:b/>
      <w:bCs/>
    </w:rPr>
  </w:style>
  <w:style w:type="character" w:customStyle="1" w:styleId="FontStyle47">
    <w:name w:val="Font Style47"/>
    <w:basedOn w:val="10"/>
    <w:rsid w:val="002B0100"/>
    <w:rPr>
      <w:rFonts w:ascii="Times New Roman" w:hAnsi="Times New Roman" w:cs="Times New Roman"/>
      <w:i/>
      <w:iCs/>
      <w:sz w:val="22"/>
      <w:szCs w:val="22"/>
    </w:rPr>
  </w:style>
  <w:style w:type="character" w:customStyle="1" w:styleId="a9">
    <w:name w:val="Символ нумерации"/>
    <w:rsid w:val="002B0100"/>
  </w:style>
  <w:style w:type="character" w:customStyle="1" w:styleId="FontStyle50">
    <w:name w:val="Font Style50"/>
    <w:rsid w:val="002B0100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2B0100"/>
    <w:rPr>
      <w:color w:val="008000"/>
    </w:rPr>
  </w:style>
  <w:style w:type="character" w:customStyle="1" w:styleId="-">
    <w:name w:val="Ж-курсив"/>
    <w:rsid w:val="002B0100"/>
    <w:rPr>
      <w:b/>
      <w:i/>
    </w:rPr>
  </w:style>
  <w:style w:type="paragraph" w:customStyle="1" w:styleId="ab">
    <w:name w:val="Заголовок"/>
    <w:basedOn w:val="a"/>
    <w:next w:val="a0"/>
    <w:rsid w:val="002B01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0">
    <w:name w:val="Body Text"/>
    <w:basedOn w:val="a"/>
    <w:rsid w:val="002B0100"/>
    <w:pPr>
      <w:spacing w:before="280" w:after="280"/>
    </w:pPr>
    <w:rPr>
      <w:rFonts w:ascii="Arial" w:hAnsi="Arial" w:cs="Arial"/>
      <w:color w:val="4C4C4C"/>
      <w:sz w:val="16"/>
      <w:szCs w:val="16"/>
    </w:rPr>
  </w:style>
  <w:style w:type="paragraph" w:styleId="ac">
    <w:name w:val="List"/>
    <w:basedOn w:val="a0"/>
    <w:rsid w:val="002B0100"/>
    <w:rPr>
      <w:rFonts w:cs="Tahoma"/>
    </w:rPr>
  </w:style>
  <w:style w:type="paragraph" w:customStyle="1" w:styleId="11">
    <w:name w:val="Название1"/>
    <w:basedOn w:val="a"/>
    <w:rsid w:val="002B010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B0100"/>
    <w:pPr>
      <w:suppressLineNumbers/>
    </w:pPr>
    <w:rPr>
      <w:rFonts w:cs="Tahoma"/>
    </w:rPr>
  </w:style>
  <w:style w:type="paragraph" w:styleId="ad">
    <w:name w:val="Title"/>
    <w:basedOn w:val="ab"/>
    <w:next w:val="ae"/>
    <w:qFormat/>
    <w:rsid w:val="002B0100"/>
  </w:style>
  <w:style w:type="paragraph" w:styleId="ae">
    <w:name w:val="Subtitle"/>
    <w:basedOn w:val="ab"/>
    <w:next w:val="a0"/>
    <w:qFormat/>
    <w:rsid w:val="002B0100"/>
    <w:pPr>
      <w:jc w:val="center"/>
    </w:pPr>
    <w:rPr>
      <w:i/>
      <w:iCs/>
    </w:rPr>
  </w:style>
  <w:style w:type="paragraph" w:styleId="af">
    <w:name w:val="Normal (Web)"/>
    <w:basedOn w:val="a"/>
    <w:rsid w:val="002B0100"/>
    <w:pPr>
      <w:spacing w:before="280" w:after="280"/>
    </w:pPr>
    <w:rPr>
      <w:rFonts w:ascii="Arial" w:hAnsi="Arial" w:cs="Arial"/>
      <w:color w:val="4C4C4C"/>
      <w:sz w:val="16"/>
      <w:szCs w:val="16"/>
    </w:rPr>
  </w:style>
  <w:style w:type="paragraph" w:styleId="af0">
    <w:name w:val="header"/>
    <w:basedOn w:val="a"/>
    <w:rsid w:val="002B0100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"/>
    <w:basedOn w:val="a"/>
    <w:rsid w:val="002B010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2B010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B010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2B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3">
    <w:name w:val="Знак1"/>
    <w:basedOn w:val="a"/>
    <w:rsid w:val="002B0100"/>
    <w:pPr>
      <w:spacing w:after="160" w:line="240" w:lineRule="exact"/>
    </w:pPr>
    <w:rPr>
      <w:rFonts w:ascii="Verdana" w:hAnsi="Verdana"/>
      <w:lang w:val="en-US"/>
    </w:rPr>
  </w:style>
  <w:style w:type="paragraph" w:customStyle="1" w:styleId="21">
    <w:name w:val="Основной текст 21"/>
    <w:basedOn w:val="a"/>
    <w:rsid w:val="002B0100"/>
    <w:pPr>
      <w:spacing w:after="120" w:line="480" w:lineRule="auto"/>
    </w:pPr>
    <w:rPr>
      <w:lang w:val="en-US"/>
    </w:rPr>
  </w:style>
  <w:style w:type="paragraph" w:customStyle="1" w:styleId="14">
    <w:name w:val="Без интервала1"/>
    <w:rsid w:val="002B0100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consplustitle">
    <w:name w:val="consplustitle"/>
    <w:basedOn w:val="a"/>
    <w:rsid w:val="002B0100"/>
    <w:pPr>
      <w:spacing w:before="280" w:after="280"/>
    </w:pPr>
  </w:style>
  <w:style w:type="paragraph" w:customStyle="1" w:styleId="100">
    <w:name w:val="10"/>
    <w:basedOn w:val="a"/>
    <w:rsid w:val="002B0100"/>
    <w:pPr>
      <w:spacing w:before="280" w:after="280"/>
    </w:pPr>
  </w:style>
  <w:style w:type="paragraph" w:customStyle="1" w:styleId="15">
    <w:name w:val="1"/>
    <w:basedOn w:val="a"/>
    <w:rsid w:val="002B0100"/>
    <w:pPr>
      <w:spacing w:before="280" w:after="280"/>
    </w:pPr>
  </w:style>
  <w:style w:type="paragraph" w:customStyle="1" w:styleId="consplusnonformat">
    <w:name w:val="consplusnonformat"/>
    <w:basedOn w:val="a"/>
    <w:rsid w:val="002B0100"/>
    <w:pPr>
      <w:spacing w:before="280" w:after="280"/>
    </w:pPr>
  </w:style>
  <w:style w:type="paragraph" w:customStyle="1" w:styleId="Style7">
    <w:name w:val="Style7"/>
    <w:basedOn w:val="a"/>
    <w:rsid w:val="002B0100"/>
    <w:pPr>
      <w:widowControl w:val="0"/>
      <w:autoSpaceDE w:val="0"/>
    </w:pPr>
  </w:style>
  <w:style w:type="paragraph" w:customStyle="1" w:styleId="Style24">
    <w:name w:val="Style24"/>
    <w:basedOn w:val="a"/>
    <w:rsid w:val="002B0100"/>
    <w:pPr>
      <w:widowControl w:val="0"/>
      <w:autoSpaceDE w:val="0"/>
      <w:spacing w:line="274" w:lineRule="exact"/>
      <w:ind w:firstLine="854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af2">
    <w:name w:val="Содержимое таблицы"/>
    <w:basedOn w:val="a"/>
    <w:rsid w:val="002B0100"/>
    <w:pPr>
      <w:suppressLineNumbers/>
    </w:pPr>
  </w:style>
  <w:style w:type="paragraph" w:customStyle="1" w:styleId="af3">
    <w:name w:val="Заголовок таблицы"/>
    <w:basedOn w:val="af2"/>
    <w:rsid w:val="002B0100"/>
    <w:pPr>
      <w:jc w:val="center"/>
    </w:pPr>
    <w:rPr>
      <w:b/>
      <w:bCs/>
    </w:rPr>
  </w:style>
  <w:style w:type="paragraph" w:customStyle="1" w:styleId="af4">
    <w:name w:val="Содержимое врезки"/>
    <w:basedOn w:val="a0"/>
    <w:rsid w:val="002B0100"/>
  </w:style>
  <w:style w:type="paragraph" w:styleId="af5">
    <w:name w:val="footer"/>
    <w:basedOn w:val="a"/>
    <w:rsid w:val="002B0100"/>
    <w:pPr>
      <w:suppressLineNumbers/>
      <w:tabs>
        <w:tab w:val="center" w:pos="4819"/>
        <w:tab w:val="right" w:pos="9638"/>
      </w:tabs>
    </w:pPr>
  </w:style>
  <w:style w:type="paragraph" w:customStyle="1" w:styleId="16">
    <w:name w:val="Обычный (веб)1"/>
    <w:basedOn w:val="a"/>
    <w:rsid w:val="002B0100"/>
    <w:pPr>
      <w:spacing w:before="100" w:after="100" w:line="200" w:lineRule="atLeast"/>
    </w:pPr>
  </w:style>
  <w:style w:type="paragraph" w:customStyle="1" w:styleId="31">
    <w:name w:val="Основной текст 31"/>
    <w:basedOn w:val="a"/>
    <w:rsid w:val="002B0100"/>
    <w:pPr>
      <w:tabs>
        <w:tab w:val="left" w:pos="1260"/>
        <w:tab w:val="left" w:pos="1440"/>
      </w:tabs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2B0100"/>
    <w:pPr>
      <w:tabs>
        <w:tab w:val="left" w:pos="1260"/>
        <w:tab w:val="left" w:pos="1440"/>
      </w:tabs>
      <w:ind w:firstLine="720"/>
      <w:jc w:val="both"/>
    </w:pPr>
    <w:rPr>
      <w:b/>
      <w:sz w:val="28"/>
    </w:rPr>
  </w:style>
  <w:style w:type="paragraph" w:customStyle="1" w:styleId="Style4">
    <w:name w:val="Style4"/>
    <w:basedOn w:val="a"/>
    <w:rsid w:val="002B0100"/>
    <w:pPr>
      <w:widowControl w:val="0"/>
      <w:autoSpaceDE w:val="0"/>
      <w:spacing w:line="324" w:lineRule="exact"/>
      <w:ind w:firstLine="893"/>
      <w:jc w:val="both"/>
    </w:pPr>
  </w:style>
  <w:style w:type="paragraph" w:customStyle="1" w:styleId="17">
    <w:name w:val="Обычный1"/>
    <w:rsid w:val="002B0100"/>
    <w:pPr>
      <w:widowControl w:val="0"/>
      <w:suppressAutoHyphens/>
      <w:snapToGrid w:val="0"/>
      <w:ind w:firstLine="400"/>
      <w:jc w:val="both"/>
    </w:pPr>
    <w:rPr>
      <w:rFonts w:eastAsia="Arial"/>
      <w:sz w:val="24"/>
      <w:lang w:eastAsia="ar-SA"/>
    </w:rPr>
  </w:style>
  <w:style w:type="paragraph" w:customStyle="1" w:styleId="ConsPlusTitle0">
    <w:name w:val="ConsPlusTitle"/>
    <w:rsid w:val="002B0100"/>
    <w:pPr>
      <w:widowControl w:val="0"/>
      <w:suppressAutoHyphens/>
    </w:pPr>
    <w:rPr>
      <w:rFonts w:eastAsia="SimSun"/>
      <w:b/>
      <w:bCs/>
      <w:sz w:val="28"/>
      <w:szCs w:val="28"/>
      <w:lang w:eastAsia="ar-SA"/>
    </w:rPr>
  </w:style>
  <w:style w:type="paragraph" w:styleId="af6">
    <w:name w:val="No Spacing"/>
    <w:qFormat/>
    <w:rsid w:val="002B0100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af7">
    <w:name w:val="Таблицы (моноширинный)"/>
    <w:basedOn w:val="a"/>
    <w:next w:val="a"/>
    <w:rsid w:val="002B010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nformat0">
    <w:name w:val="ConsPlusNonformat"/>
    <w:rsid w:val="002B010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8">
    <w:name w:val="Название объекта1"/>
    <w:basedOn w:val="a"/>
    <w:next w:val="a"/>
    <w:rsid w:val="002B0100"/>
    <w:pPr>
      <w:ind w:firstLine="993"/>
      <w:jc w:val="both"/>
    </w:pPr>
    <w:rPr>
      <w:rFonts w:ascii="Courier New" w:hAnsi="Courier New"/>
      <w:b/>
      <w:sz w:val="36"/>
    </w:rPr>
  </w:style>
  <w:style w:type="paragraph" w:customStyle="1" w:styleId="ConsPlusCell">
    <w:name w:val="ConsPlusCell"/>
    <w:rsid w:val="002B0100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T3">
    <w:name w:val="T3"/>
    <w:rsid w:val="00D84E57"/>
    <w:rPr>
      <w:sz w:val="24"/>
    </w:rPr>
  </w:style>
  <w:style w:type="paragraph" w:styleId="af8">
    <w:name w:val="Balloon Text"/>
    <w:basedOn w:val="a"/>
    <w:rsid w:val="00822DA8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">
    <w:name w:val="WW-Absatz-Standardschriftart1111111111111111111111111111111111111111"/>
    <w:rsid w:val="00822DA8"/>
  </w:style>
  <w:style w:type="paragraph" w:styleId="3">
    <w:name w:val="Body Text Indent 3"/>
    <w:basedOn w:val="a"/>
    <w:rsid w:val="002F5A4E"/>
    <w:pPr>
      <w:spacing w:after="120"/>
      <w:ind w:left="283"/>
    </w:pPr>
    <w:rPr>
      <w:sz w:val="16"/>
      <w:szCs w:val="16"/>
    </w:rPr>
  </w:style>
  <w:style w:type="paragraph" w:customStyle="1" w:styleId="s1">
    <w:name w:val="s_1"/>
    <w:basedOn w:val="a"/>
    <w:rsid w:val="002F5A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F5A4E"/>
  </w:style>
  <w:style w:type="character" w:customStyle="1" w:styleId="blk">
    <w:name w:val="blk"/>
    <w:basedOn w:val="a1"/>
    <w:rsid w:val="00D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3765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/document/12144695/entry/1045</vt:lpwstr>
      </vt:variant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http://www.consultant.ru/document/cons_doc_LAW_359152/be1b19304843db02e0ff90cdd9d835c9de3e62be/</vt:lpwstr>
      </vt:variant>
      <vt:variant>
        <vt:lpwstr>dst45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2023-04-12T05:08:00Z</cp:lastPrinted>
  <dcterms:created xsi:type="dcterms:W3CDTF">2023-04-12T05:09:00Z</dcterms:created>
  <dcterms:modified xsi:type="dcterms:W3CDTF">2023-04-14T05:48:00Z</dcterms:modified>
</cp:coreProperties>
</file>