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42" w:rsidRDefault="00B17742"/>
    <w:tbl>
      <w:tblPr>
        <w:tblW w:w="9639" w:type="dxa"/>
        <w:jc w:val="center"/>
        <w:tblLayout w:type="fixed"/>
        <w:tblLook w:val="01E0"/>
      </w:tblPr>
      <w:tblGrid>
        <w:gridCol w:w="2161"/>
        <w:gridCol w:w="817"/>
        <w:gridCol w:w="1581"/>
        <w:gridCol w:w="2530"/>
        <w:gridCol w:w="2550"/>
      </w:tblGrid>
      <w:tr w:rsidR="00530AE9">
        <w:trPr>
          <w:jc w:val="center"/>
        </w:trPr>
        <w:tc>
          <w:tcPr>
            <w:tcW w:w="9639" w:type="dxa"/>
            <w:gridSpan w:val="5"/>
          </w:tcPr>
          <w:p w:rsidR="00530AE9" w:rsidRDefault="00530A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  <w:r w:rsidR="00683D85">
              <w:rPr>
                <w:b/>
                <w:sz w:val="28"/>
                <w:szCs w:val="28"/>
              </w:rPr>
              <w:t>ПИЩАЛЬСКОГО</w:t>
            </w:r>
            <w:r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530AE9" w:rsidRDefault="00530AE9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ОРИЧЕВСКОГО РАЙОНА КИРОВСКОЙ ОБЛАСТИ</w:t>
            </w:r>
          </w:p>
        </w:tc>
      </w:tr>
      <w:tr w:rsidR="00530AE9">
        <w:trPr>
          <w:trHeight w:val="369"/>
          <w:jc w:val="center"/>
        </w:trPr>
        <w:tc>
          <w:tcPr>
            <w:tcW w:w="9639" w:type="dxa"/>
            <w:gridSpan w:val="5"/>
          </w:tcPr>
          <w:p w:rsidR="00530AE9" w:rsidRDefault="00530AE9">
            <w:pPr>
              <w:rPr>
                <w:b/>
                <w:szCs w:val="28"/>
              </w:rPr>
            </w:pPr>
          </w:p>
        </w:tc>
      </w:tr>
      <w:tr w:rsidR="00530AE9">
        <w:trPr>
          <w:jc w:val="center"/>
        </w:trPr>
        <w:tc>
          <w:tcPr>
            <w:tcW w:w="9639" w:type="dxa"/>
            <w:gridSpan w:val="5"/>
          </w:tcPr>
          <w:p w:rsidR="00530AE9" w:rsidRDefault="003C61B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530AE9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530AE9">
        <w:trPr>
          <w:trHeight w:val="369"/>
          <w:jc w:val="center"/>
        </w:trPr>
        <w:tc>
          <w:tcPr>
            <w:tcW w:w="9639" w:type="dxa"/>
            <w:gridSpan w:val="5"/>
          </w:tcPr>
          <w:p w:rsidR="00530AE9" w:rsidRDefault="00530AE9">
            <w:pPr>
              <w:rPr>
                <w:szCs w:val="28"/>
              </w:rPr>
            </w:pPr>
          </w:p>
        </w:tc>
      </w:tr>
      <w:tr w:rsidR="00530AE9" w:rsidTr="00683D85">
        <w:trPr>
          <w:jc w:val="center"/>
        </w:trPr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AE9" w:rsidRPr="00C37D12" w:rsidRDefault="00C37D12">
            <w:pPr>
              <w:rPr>
                <w:sz w:val="28"/>
                <w:szCs w:val="28"/>
              </w:rPr>
            </w:pPr>
            <w:r w:rsidRPr="00C37D12">
              <w:rPr>
                <w:sz w:val="28"/>
                <w:szCs w:val="28"/>
              </w:rPr>
              <w:t>28.01.2018</w:t>
            </w:r>
          </w:p>
        </w:tc>
        <w:tc>
          <w:tcPr>
            <w:tcW w:w="4928" w:type="dxa"/>
            <w:gridSpan w:val="3"/>
          </w:tcPr>
          <w:p w:rsidR="00530AE9" w:rsidRDefault="00530AE9">
            <w:pPr>
              <w:rPr>
                <w:szCs w:val="2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AE9" w:rsidRDefault="00530AE9">
            <w:pPr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C37D1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C37D12" w:rsidRPr="00C37D12">
              <w:rPr>
                <w:sz w:val="28"/>
                <w:szCs w:val="28"/>
              </w:rPr>
              <w:t>04/1</w:t>
            </w:r>
          </w:p>
        </w:tc>
      </w:tr>
      <w:tr w:rsidR="00530AE9" w:rsidTr="00683D8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AE9" w:rsidRDefault="00530AE9">
            <w:pPr>
              <w:jc w:val="center"/>
              <w:rPr>
                <w:szCs w:val="28"/>
              </w:rPr>
            </w:pPr>
          </w:p>
        </w:tc>
        <w:tc>
          <w:tcPr>
            <w:tcW w:w="4928" w:type="dxa"/>
            <w:gridSpan w:val="3"/>
          </w:tcPr>
          <w:p w:rsidR="00530AE9" w:rsidRDefault="00530AE9" w:rsidP="00683D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683D85">
              <w:rPr>
                <w:sz w:val="28"/>
                <w:szCs w:val="28"/>
              </w:rPr>
              <w:t>Пищалье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AE9" w:rsidRDefault="00530AE9">
            <w:pPr>
              <w:jc w:val="center"/>
              <w:rPr>
                <w:szCs w:val="28"/>
              </w:rPr>
            </w:pPr>
          </w:p>
        </w:tc>
      </w:tr>
      <w:tr w:rsidR="00530AE9">
        <w:trPr>
          <w:trHeight w:val="482"/>
          <w:jc w:val="center"/>
        </w:trPr>
        <w:tc>
          <w:tcPr>
            <w:tcW w:w="9639" w:type="dxa"/>
            <w:gridSpan w:val="5"/>
          </w:tcPr>
          <w:p w:rsidR="00530AE9" w:rsidRDefault="00530AE9">
            <w:pPr>
              <w:rPr>
                <w:szCs w:val="28"/>
              </w:rPr>
            </w:pPr>
          </w:p>
        </w:tc>
      </w:tr>
      <w:tr w:rsidR="00530AE9">
        <w:trPr>
          <w:jc w:val="center"/>
        </w:trPr>
        <w:tc>
          <w:tcPr>
            <w:tcW w:w="9639" w:type="dxa"/>
            <w:gridSpan w:val="5"/>
          </w:tcPr>
          <w:p w:rsidR="00C048B7" w:rsidRDefault="003C61BD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3C61BD">
              <w:rPr>
                <w:b/>
                <w:sz w:val="28"/>
                <w:szCs w:val="28"/>
              </w:rPr>
              <w:t xml:space="preserve">Об определении на территории муниципального образования </w:t>
            </w:r>
          </w:p>
          <w:p w:rsidR="00530AE9" w:rsidRPr="003C61BD" w:rsidRDefault="00683D85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Пищальское</w:t>
            </w:r>
            <w:r w:rsidR="003C61BD">
              <w:rPr>
                <w:b/>
                <w:sz w:val="28"/>
                <w:szCs w:val="28"/>
              </w:rPr>
              <w:t xml:space="preserve"> сельское поселение</w:t>
            </w:r>
            <w:r w:rsidR="003C61BD" w:rsidRPr="003C61BD">
              <w:rPr>
                <w:b/>
                <w:sz w:val="28"/>
                <w:szCs w:val="28"/>
              </w:rPr>
              <w:t xml:space="preserve"> Оричевского района Кировской области границ территорий, непосредственно прилегающих к зданиям и территориям объектов, в которых проведение публичных мероприятий запрещается</w:t>
            </w:r>
          </w:p>
        </w:tc>
      </w:tr>
      <w:tr w:rsidR="00530AE9">
        <w:trPr>
          <w:trHeight w:val="482"/>
          <w:jc w:val="center"/>
        </w:trPr>
        <w:tc>
          <w:tcPr>
            <w:tcW w:w="9639" w:type="dxa"/>
            <w:gridSpan w:val="5"/>
          </w:tcPr>
          <w:p w:rsidR="00530AE9" w:rsidRDefault="00530AE9">
            <w:pPr>
              <w:tabs>
                <w:tab w:val="left" w:pos="765"/>
              </w:tabs>
              <w:rPr>
                <w:b/>
                <w:sz w:val="28"/>
                <w:szCs w:val="28"/>
              </w:rPr>
            </w:pPr>
          </w:p>
        </w:tc>
      </w:tr>
      <w:tr w:rsidR="00530AE9">
        <w:trPr>
          <w:trHeight w:val="423"/>
          <w:jc w:val="center"/>
        </w:trPr>
        <w:tc>
          <w:tcPr>
            <w:tcW w:w="9639" w:type="dxa"/>
            <w:gridSpan w:val="5"/>
          </w:tcPr>
          <w:p w:rsidR="003C61BD" w:rsidRPr="00600595" w:rsidRDefault="003C61BD" w:rsidP="00C048B7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600595">
              <w:rPr>
                <w:color w:val="000000"/>
                <w:sz w:val="28"/>
                <w:szCs w:val="28"/>
              </w:rPr>
              <w:t>В соответствии с пунктом 6 стать</w:t>
            </w:r>
            <w:r>
              <w:rPr>
                <w:color w:val="000000"/>
                <w:sz w:val="28"/>
                <w:szCs w:val="28"/>
              </w:rPr>
              <w:t>и 3 Закона Кировской области от </w:t>
            </w:r>
            <w:r w:rsidRPr="00600595">
              <w:rPr>
                <w:color w:val="000000"/>
                <w:sz w:val="28"/>
                <w:szCs w:val="28"/>
              </w:rPr>
              <w:t xml:space="preserve">06.11.2012 № 215-ЗО </w:t>
            </w:r>
            <w:r>
              <w:rPr>
                <w:sz w:val="28"/>
                <w:szCs w:val="28"/>
              </w:rPr>
              <w:t>«</w:t>
            </w:r>
            <w:r w:rsidRPr="00600595">
              <w:rPr>
                <w:sz w:val="28"/>
                <w:szCs w:val="28"/>
              </w:rPr>
              <w:t>О реализации на территории Кировской области отдельных положений Федерального закона «О собраниях, митингах, демонстрациях, шествиях и пикетированиях»</w:t>
            </w:r>
            <w:r w:rsidRPr="0060059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(далее – Закон Кировской области от 06.11.2012 № 215-ЗО) </w:t>
            </w:r>
            <w:r w:rsidRPr="00600595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683D85">
              <w:rPr>
                <w:color w:val="000000"/>
                <w:sz w:val="28"/>
                <w:szCs w:val="28"/>
              </w:rPr>
              <w:t xml:space="preserve">Пищальского </w:t>
            </w:r>
            <w:r w:rsidRPr="00600595">
              <w:rPr>
                <w:color w:val="000000"/>
                <w:sz w:val="28"/>
                <w:szCs w:val="28"/>
              </w:rPr>
              <w:t xml:space="preserve"> сельского поселения ПОСТАНОВЛЯЕТ</w:t>
            </w:r>
            <w:r w:rsidRPr="00600595">
              <w:rPr>
                <w:sz w:val="28"/>
                <w:szCs w:val="28"/>
              </w:rPr>
              <w:t>:</w:t>
            </w:r>
          </w:p>
          <w:p w:rsidR="003C61BD" w:rsidRPr="006E65A4" w:rsidRDefault="003C61BD" w:rsidP="00C048B7">
            <w:pPr>
              <w:pStyle w:val="ConsPlusNormal"/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595">
              <w:rPr>
                <w:rFonts w:ascii="Times New Roman" w:hAnsi="Times New Roman" w:cs="Times New Roman"/>
                <w:sz w:val="28"/>
                <w:szCs w:val="28"/>
              </w:rPr>
              <w:t>1. Установить, что территориями,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непосредственно прилегающими к </w:t>
            </w:r>
            <w:r w:rsidRPr="00600595">
              <w:rPr>
                <w:rFonts w:ascii="Times New Roman" w:hAnsi="Times New Roman" w:cs="Times New Roman"/>
                <w:sz w:val="28"/>
                <w:szCs w:val="28"/>
              </w:rPr>
              <w:t>зданиям и иным объектам</w:t>
            </w:r>
            <w:r w:rsidRPr="00C15369">
              <w:rPr>
                <w:rFonts w:ascii="Times New Roman" w:hAnsi="Times New Roman" w:cs="Times New Roman"/>
                <w:sz w:val="28"/>
                <w:szCs w:val="28"/>
              </w:rPr>
              <w:t xml:space="preserve">, в границах которых проведение публичных мероприятий запрещается, являются территории, границы которых совпадают с границами </w:t>
            </w:r>
            <w:r w:rsidRPr="006E6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земельных участков, на которых расположены здания и (или) другие объекты, определенные </w:t>
            </w:r>
            <w:hyperlink r:id="rId7" w:history="1">
              <w:r w:rsidRPr="006E65A4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частью 2 статьи 8</w:t>
              </w:r>
            </w:hyperlink>
            <w:r w:rsidRPr="006E6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закона от 19 </w:t>
            </w:r>
            <w:r w:rsidRPr="006E6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июня 2004 года № 54-ФЗ «О собраниях, митингах, демонстрациях, шествиях и пикетированиях».</w:t>
            </w:r>
          </w:p>
          <w:p w:rsidR="003C61BD" w:rsidRPr="006E65A4" w:rsidRDefault="003C61BD" w:rsidP="00C048B7">
            <w:pPr>
              <w:pStyle w:val="ConsPlusNormal"/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Установить, что территориями, непосредственно прилегающими к зданиям и иным объектам, в границах которых</w:t>
            </w:r>
            <w:r w:rsidRPr="00C15369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публичных мероприятий в форме собраний, митингов, шествий, демонстраций запрещается, являются территории, </w:t>
            </w:r>
            <w:r w:rsidR="00CF2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369">
              <w:rPr>
                <w:rFonts w:ascii="Times New Roman" w:hAnsi="Times New Roman" w:cs="Times New Roman"/>
                <w:sz w:val="28"/>
                <w:szCs w:val="28"/>
              </w:rPr>
              <w:t xml:space="preserve">границы которых совпадают с границами земельных </w:t>
            </w:r>
            <w:r w:rsidRPr="006E6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участков, на которых расположены здания и (или) другие объекты, определенные </w:t>
            </w:r>
            <w:hyperlink r:id="rId8" w:history="1">
              <w:r w:rsidRPr="006E65A4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пунктами 1</w:t>
              </w:r>
            </w:hyperlink>
            <w:r w:rsidRPr="006E6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hyperlink r:id="rId9" w:history="1">
              <w:r w:rsidRPr="006E65A4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4 статьи 3</w:t>
              </w:r>
            </w:hyperlink>
            <w:r w:rsidRPr="006E6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Закона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ировской области от </w:t>
            </w:r>
            <w:r w:rsidRPr="006E6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06.11.2012 № 215-ЗО.</w:t>
            </w:r>
          </w:p>
          <w:p w:rsidR="003C61BD" w:rsidRPr="006E65A4" w:rsidRDefault="003C61BD" w:rsidP="00C048B7">
            <w:pPr>
              <w:pStyle w:val="ConsPlusNormal"/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Определить</w:t>
            </w:r>
            <w:r w:rsidRPr="00C15369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</w:t>
            </w:r>
            <w:r w:rsidR="00683D85">
              <w:rPr>
                <w:rFonts w:ascii="Times New Roman" w:hAnsi="Times New Roman" w:cs="Times New Roman"/>
                <w:sz w:val="28"/>
                <w:szCs w:val="28"/>
              </w:rPr>
              <w:t>Пищальское</w:t>
            </w:r>
            <w:r w:rsidRPr="00C1536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Оричевского района Кировской области следующие границы территорий, непосредственно </w:t>
            </w:r>
            <w:r w:rsidRPr="006E6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прилегающих к территориям объектов, в которых проведение публичных мероприятий в форме собраний, митингов, шествий, демонстраций в соответствии с </w:t>
            </w:r>
            <w:hyperlink r:id="rId10" w:history="1">
              <w:r w:rsidRPr="006E65A4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Законом</w:t>
              </w:r>
            </w:hyperlink>
            <w:r w:rsidRPr="006E6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Кировской области от 06.11.2012 № 215-ЗО запрещается:</w:t>
            </w:r>
          </w:p>
          <w:p w:rsidR="003C61BD" w:rsidRPr="00C15369" w:rsidRDefault="003C61BD" w:rsidP="00C048B7">
            <w:pPr>
              <w:pStyle w:val="ConsPlusNormal"/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3.1. </w:t>
            </w:r>
            <w:r w:rsidRPr="003C61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83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1BD">
              <w:rPr>
                <w:rFonts w:ascii="Times New Roman" w:hAnsi="Times New Roman" w:cs="Times New Roman"/>
                <w:sz w:val="28"/>
                <w:szCs w:val="28"/>
              </w:rPr>
              <w:t xml:space="preserve"> метров</w:t>
            </w:r>
            <w:r w:rsidRPr="006E6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границ земельных участков, на которых расположе</w:t>
            </w:r>
            <w:r w:rsidRPr="00C15369">
              <w:rPr>
                <w:rFonts w:ascii="Times New Roman" w:hAnsi="Times New Roman" w:cs="Times New Roman"/>
                <w:sz w:val="28"/>
                <w:szCs w:val="28"/>
              </w:rPr>
              <w:t>ны вокзалы, объекты жизнеобеспечения (объекты тепло-, энерго- и водоснабжения, водоотведения, гидротехнические сооружения и др.).</w:t>
            </w:r>
          </w:p>
          <w:p w:rsidR="003C61BD" w:rsidRPr="00C15369" w:rsidRDefault="003C61BD" w:rsidP="00C048B7">
            <w:pPr>
              <w:pStyle w:val="ConsPlusNormal"/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369"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  <w:r w:rsidRPr="003C61BD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683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1BD"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  <w:r w:rsidRPr="00C15369">
              <w:rPr>
                <w:rFonts w:ascii="Times New Roman" w:hAnsi="Times New Roman" w:cs="Times New Roman"/>
                <w:sz w:val="28"/>
                <w:szCs w:val="28"/>
              </w:rPr>
              <w:t xml:space="preserve"> от границ земельных участков, на которых расположены культурные, просветительские, развлекательные, торгово-развлекательные центры, рынки, культовые организации, а также сооружения, относящиеся к указанным объектам.</w:t>
            </w:r>
          </w:p>
          <w:p w:rsidR="003C61BD" w:rsidRPr="00C15369" w:rsidRDefault="003C61BD" w:rsidP="00C048B7">
            <w:pPr>
              <w:pStyle w:val="ConsPlusNormal"/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369"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  <w:r w:rsidRPr="003C61BD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683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1B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15369">
              <w:rPr>
                <w:rFonts w:ascii="Times New Roman" w:hAnsi="Times New Roman" w:cs="Times New Roman"/>
                <w:sz w:val="28"/>
                <w:szCs w:val="28"/>
              </w:rPr>
              <w:t>етров от границ земельных участков, на которых расположены медицинские, физкультурно-оздоровительные, спортивные, детские и образовательные организации, организации культуры, социальной защиты, а также сооружения, относящиеся к указанным объектам.</w:t>
            </w:r>
          </w:p>
          <w:p w:rsidR="003C61BD" w:rsidRPr="00C15369" w:rsidRDefault="003C61BD" w:rsidP="00C048B7">
            <w:pPr>
              <w:pStyle w:val="ConsPlusNormal"/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369">
              <w:rPr>
                <w:rFonts w:ascii="Times New Roman" w:hAnsi="Times New Roman" w:cs="Times New Roman"/>
                <w:sz w:val="28"/>
                <w:szCs w:val="28"/>
              </w:rPr>
              <w:t xml:space="preserve">3.4. </w:t>
            </w:r>
            <w:r w:rsidRPr="003C61B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83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1BD">
              <w:rPr>
                <w:rFonts w:ascii="Times New Roman" w:hAnsi="Times New Roman" w:cs="Times New Roman"/>
                <w:sz w:val="28"/>
                <w:szCs w:val="28"/>
              </w:rPr>
              <w:t xml:space="preserve"> метров</w:t>
            </w:r>
            <w:r w:rsidRPr="00C15369">
              <w:rPr>
                <w:rFonts w:ascii="Times New Roman" w:hAnsi="Times New Roman" w:cs="Times New Roman"/>
                <w:sz w:val="28"/>
                <w:szCs w:val="28"/>
              </w:rPr>
              <w:t xml:space="preserve"> от границ территорий детских и спортивных площадок.</w:t>
            </w:r>
          </w:p>
          <w:p w:rsidR="003C61BD" w:rsidRPr="00C15369" w:rsidRDefault="003C61BD" w:rsidP="00C048B7">
            <w:pPr>
              <w:pStyle w:val="ConsPlusNormal"/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369">
              <w:rPr>
                <w:rFonts w:ascii="Times New Roman" w:hAnsi="Times New Roman" w:cs="Times New Roman"/>
                <w:sz w:val="28"/>
                <w:szCs w:val="28"/>
              </w:rPr>
              <w:t xml:space="preserve">4. Настоящее постановление не распространяется на правоотношения, связанные с проведением государственных общественно-политических мероприятий и праздников, а также официальных приемов на основании решения органов государственной власти Кировской области или органов местного самоуправления муниципального образования </w:t>
            </w:r>
            <w:r w:rsidR="00683D85">
              <w:rPr>
                <w:rFonts w:ascii="Times New Roman" w:hAnsi="Times New Roman" w:cs="Times New Roman"/>
                <w:sz w:val="28"/>
                <w:szCs w:val="28"/>
              </w:rPr>
              <w:t>Пищальское</w:t>
            </w:r>
            <w:r w:rsidRPr="00C1536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Оричевского района Кировской области.</w:t>
            </w:r>
          </w:p>
          <w:p w:rsidR="003C61BD" w:rsidRPr="00C15369" w:rsidRDefault="003C61BD" w:rsidP="00C048B7">
            <w:pPr>
              <w:pStyle w:val="ConsPlusNormal"/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369">
              <w:rPr>
                <w:rFonts w:ascii="Times New Roman" w:hAnsi="Times New Roman" w:cs="Times New Roman"/>
                <w:sz w:val="28"/>
                <w:szCs w:val="28"/>
              </w:rPr>
              <w:t xml:space="preserve">5. Опубликовать настоящее постановление в Информационном бюллетене органов местного самоуправления </w:t>
            </w:r>
            <w:r w:rsidR="00683D85">
              <w:rPr>
                <w:rFonts w:ascii="Times New Roman" w:hAnsi="Times New Roman" w:cs="Times New Roman"/>
                <w:sz w:val="28"/>
                <w:szCs w:val="28"/>
              </w:rPr>
              <w:t>Пищальского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36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Оричевского района Кировской области и на официальном сайте администрации Оричевского района на странице </w:t>
            </w:r>
            <w:r w:rsidR="00683D85">
              <w:rPr>
                <w:rFonts w:ascii="Times New Roman" w:hAnsi="Times New Roman" w:cs="Times New Roman"/>
                <w:sz w:val="28"/>
                <w:szCs w:val="28"/>
              </w:rPr>
              <w:t>Пищальского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C15369">
              <w:rPr>
                <w:rFonts w:ascii="Times New Roman" w:hAnsi="Times New Roman" w:cs="Times New Roman"/>
                <w:sz w:val="28"/>
                <w:szCs w:val="28"/>
              </w:rPr>
              <w:t>ельского поселения.</w:t>
            </w:r>
          </w:p>
          <w:p w:rsidR="00530AE9" w:rsidRDefault="003C61BD" w:rsidP="00683D85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C15369">
              <w:rPr>
                <w:sz w:val="28"/>
                <w:szCs w:val="28"/>
              </w:rPr>
              <w:t xml:space="preserve">6. Контроль за исполнением постановления возложить на </w:t>
            </w:r>
            <w:r w:rsidR="00683D85">
              <w:rPr>
                <w:sz w:val="28"/>
                <w:szCs w:val="28"/>
              </w:rPr>
              <w:t xml:space="preserve">ведущего специалиста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683D85">
              <w:rPr>
                <w:sz w:val="28"/>
                <w:szCs w:val="28"/>
              </w:rPr>
              <w:t>Пищальского</w:t>
            </w:r>
            <w:r>
              <w:rPr>
                <w:sz w:val="28"/>
                <w:szCs w:val="28"/>
              </w:rPr>
              <w:t xml:space="preserve"> се</w:t>
            </w:r>
            <w:r w:rsidRPr="00C15369">
              <w:rPr>
                <w:sz w:val="28"/>
                <w:szCs w:val="28"/>
              </w:rPr>
              <w:t>льского поселения Оричев</w:t>
            </w:r>
            <w:r>
              <w:rPr>
                <w:sz w:val="28"/>
                <w:szCs w:val="28"/>
              </w:rPr>
              <w:t xml:space="preserve">ского района Кировской области </w:t>
            </w:r>
            <w:r w:rsidR="00683D85">
              <w:rPr>
                <w:sz w:val="28"/>
                <w:szCs w:val="28"/>
              </w:rPr>
              <w:t>Старикову И.И.</w:t>
            </w:r>
          </w:p>
        </w:tc>
      </w:tr>
      <w:tr w:rsidR="00530AE9">
        <w:trPr>
          <w:trHeight w:val="737"/>
          <w:jc w:val="center"/>
        </w:trPr>
        <w:tc>
          <w:tcPr>
            <w:tcW w:w="9639" w:type="dxa"/>
            <w:gridSpan w:val="5"/>
          </w:tcPr>
          <w:p w:rsidR="00530AE9" w:rsidRDefault="00530AE9">
            <w:pPr>
              <w:jc w:val="both"/>
              <w:rPr>
                <w:sz w:val="28"/>
                <w:szCs w:val="28"/>
              </w:rPr>
            </w:pPr>
          </w:p>
        </w:tc>
      </w:tr>
      <w:tr w:rsidR="00530AE9">
        <w:trPr>
          <w:jc w:val="center"/>
        </w:trPr>
        <w:tc>
          <w:tcPr>
            <w:tcW w:w="2978" w:type="dxa"/>
            <w:gridSpan w:val="2"/>
          </w:tcPr>
          <w:p w:rsidR="00530AE9" w:rsidRDefault="00530AE9" w:rsidP="00683D85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683D85">
              <w:rPr>
                <w:sz w:val="28"/>
                <w:szCs w:val="28"/>
              </w:rPr>
              <w:t>Пищальского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6661" w:type="dxa"/>
            <w:gridSpan w:val="3"/>
            <w:vAlign w:val="bottom"/>
          </w:tcPr>
          <w:p w:rsidR="00530AE9" w:rsidRDefault="00530AE9" w:rsidP="00683D85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83D85">
              <w:rPr>
                <w:sz w:val="28"/>
                <w:szCs w:val="28"/>
              </w:rPr>
              <w:t>М.В. Монако</w:t>
            </w:r>
          </w:p>
        </w:tc>
      </w:tr>
      <w:tr w:rsidR="00530AE9">
        <w:trPr>
          <w:jc w:val="center"/>
        </w:trPr>
        <w:tc>
          <w:tcPr>
            <w:tcW w:w="4559" w:type="dxa"/>
            <w:gridSpan w:val="3"/>
          </w:tcPr>
          <w:p w:rsidR="00530AE9" w:rsidRDefault="00530AE9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80" w:type="dxa"/>
            <w:gridSpan w:val="2"/>
          </w:tcPr>
          <w:p w:rsidR="00530AE9" w:rsidRDefault="00530AE9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</w:p>
        </w:tc>
      </w:tr>
      <w:tr w:rsidR="00530AE9" w:rsidTr="00683D85">
        <w:trPr>
          <w:trHeight w:val="482"/>
          <w:jc w:val="center"/>
        </w:trPr>
        <w:tc>
          <w:tcPr>
            <w:tcW w:w="4559" w:type="dxa"/>
            <w:gridSpan w:val="3"/>
          </w:tcPr>
          <w:p w:rsidR="00530AE9" w:rsidRDefault="00530AE9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530AE9" w:rsidRDefault="00530AE9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530AE9" w:rsidRDefault="00530AE9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</w:p>
        </w:tc>
      </w:tr>
      <w:tr w:rsidR="00530AE9" w:rsidTr="00683D85">
        <w:trPr>
          <w:jc w:val="center"/>
        </w:trPr>
        <w:tc>
          <w:tcPr>
            <w:tcW w:w="4559" w:type="dxa"/>
            <w:gridSpan w:val="3"/>
          </w:tcPr>
          <w:p w:rsidR="00530AE9" w:rsidRDefault="00530AE9" w:rsidP="00683D85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530AE9" w:rsidRDefault="00530AE9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  <w:vAlign w:val="bottom"/>
          </w:tcPr>
          <w:p w:rsidR="00530AE9" w:rsidRDefault="00530AE9" w:rsidP="00683D85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</w:p>
        </w:tc>
      </w:tr>
      <w:tr w:rsidR="00530AE9">
        <w:trPr>
          <w:cantSplit/>
          <w:trHeight w:val="737"/>
          <w:jc w:val="center"/>
        </w:trPr>
        <w:tc>
          <w:tcPr>
            <w:tcW w:w="4559" w:type="dxa"/>
            <w:gridSpan w:val="3"/>
          </w:tcPr>
          <w:p w:rsidR="00530AE9" w:rsidRDefault="00530AE9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80" w:type="dxa"/>
            <w:gridSpan w:val="2"/>
          </w:tcPr>
          <w:p w:rsidR="00530AE9" w:rsidRDefault="00530AE9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</w:p>
        </w:tc>
      </w:tr>
      <w:tr w:rsidR="00530AE9">
        <w:trPr>
          <w:jc w:val="center"/>
        </w:trPr>
        <w:tc>
          <w:tcPr>
            <w:tcW w:w="9639" w:type="dxa"/>
            <w:gridSpan w:val="5"/>
            <w:vAlign w:val="bottom"/>
          </w:tcPr>
          <w:p w:rsidR="00530AE9" w:rsidRDefault="00530AE9">
            <w:pPr>
              <w:tabs>
                <w:tab w:val="left" w:pos="-36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F277C" w:rsidRPr="001B276E" w:rsidRDefault="004F277C" w:rsidP="00CF2168">
      <w:pPr>
        <w:rPr>
          <w:sz w:val="28"/>
          <w:szCs w:val="28"/>
        </w:rPr>
      </w:pPr>
    </w:p>
    <w:sectPr w:rsidR="004F277C" w:rsidRPr="001B276E" w:rsidSect="00B17742">
      <w:pgSz w:w="11905" w:h="16837"/>
      <w:pgMar w:top="1077" w:right="851" w:bottom="1021" w:left="1701" w:header="539" w:footer="1094" w:gutter="0"/>
      <w:cols w:space="708"/>
      <w:docGrid w:linePitch="24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56D" w:rsidRDefault="00BB356D">
      <w:r>
        <w:separator/>
      </w:r>
    </w:p>
  </w:endnote>
  <w:endnote w:type="continuationSeparator" w:id="0">
    <w:p w:rsidR="00BB356D" w:rsidRDefault="00BB3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56D" w:rsidRDefault="00BB356D">
      <w:r>
        <w:separator/>
      </w:r>
    </w:p>
  </w:footnote>
  <w:footnote w:type="continuationSeparator" w:id="0">
    <w:p w:rsidR="00BB356D" w:rsidRDefault="00BB3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EC5"/>
    <w:rsid w:val="00107A83"/>
    <w:rsid w:val="00110F8B"/>
    <w:rsid w:val="001B1344"/>
    <w:rsid w:val="001B276E"/>
    <w:rsid w:val="00220757"/>
    <w:rsid w:val="002E2EF8"/>
    <w:rsid w:val="003202AB"/>
    <w:rsid w:val="00350EB2"/>
    <w:rsid w:val="003C00A3"/>
    <w:rsid w:val="003C61BD"/>
    <w:rsid w:val="003E5FCE"/>
    <w:rsid w:val="00454697"/>
    <w:rsid w:val="004F277C"/>
    <w:rsid w:val="005050F1"/>
    <w:rsid w:val="00530AE9"/>
    <w:rsid w:val="005B5D2E"/>
    <w:rsid w:val="00683D85"/>
    <w:rsid w:val="006E081F"/>
    <w:rsid w:val="007134E8"/>
    <w:rsid w:val="0074598F"/>
    <w:rsid w:val="0076667F"/>
    <w:rsid w:val="007705A8"/>
    <w:rsid w:val="00817AC9"/>
    <w:rsid w:val="00826B06"/>
    <w:rsid w:val="00863341"/>
    <w:rsid w:val="00913926"/>
    <w:rsid w:val="00991246"/>
    <w:rsid w:val="009A1EBB"/>
    <w:rsid w:val="009A4EA2"/>
    <w:rsid w:val="009B7324"/>
    <w:rsid w:val="00AD504A"/>
    <w:rsid w:val="00B12FDD"/>
    <w:rsid w:val="00B17742"/>
    <w:rsid w:val="00BA272E"/>
    <w:rsid w:val="00BB356D"/>
    <w:rsid w:val="00BC31D3"/>
    <w:rsid w:val="00BC7383"/>
    <w:rsid w:val="00C048B7"/>
    <w:rsid w:val="00C37D12"/>
    <w:rsid w:val="00CF2168"/>
    <w:rsid w:val="00D663D3"/>
    <w:rsid w:val="00DC62C4"/>
    <w:rsid w:val="00DF5CF0"/>
    <w:rsid w:val="00ED4EC5"/>
    <w:rsid w:val="00F432D6"/>
    <w:rsid w:val="00F63951"/>
    <w:rsid w:val="00FA10C9"/>
    <w:rsid w:val="00FB0D29"/>
    <w:rsid w:val="00FE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E9"/>
    <w:rPr>
      <w:sz w:val="24"/>
      <w:szCs w:val="24"/>
    </w:rPr>
  </w:style>
  <w:style w:type="paragraph" w:styleId="1">
    <w:name w:val="heading 1"/>
    <w:basedOn w:val="a"/>
    <w:next w:val="a"/>
    <w:qFormat/>
    <w:rsid w:val="00ED4EC5"/>
    <w:pPr>
      <w:keepNext/>
      <w:outlineLvl w:val="0"/>
    </w:pPr>
    <w:rPr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4EC5"/>
    <w:pPr>
      <w:spacing w:before="100" w:beforeAutospacing="1" w:after="100" w:afterAutospacing="1"/>
    </w:pPr>
  </w:style>
  <w:style w:type="paragraph" w:customStyle="1" w:styleId="ConsPlusNormal">
    <w:name w:val="ConsPlusNormal"/>
    <w:rsid w:val="00ED4EC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ED4EC5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4">
    <w:name w:val="header"/>
    <w:basedOn w:val="a"/>
    <w:link w:val="a5"/>
    <w:rsid w:val="00ED4EC5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customStyle="1" w:styleId="a5">
    <w:name w:val="Верхний колонтитул Знак"/>
    <w:link w:val="a4"/>
    <w:rsid w:val="00ED4EC5"/>
    <w:rPr>
      <w:rFonts w:ascii="Calibri" w:hAnsi="Calibri"/>
      <w:sz w:val="22"/>
      <w:szCs w:val="22"/>
      <w:lang w:val="ru-RU" w:eastAsia="ar-SA" w:bidi="ar-SA"/>
    </w:rPr>
  </w:style>
  <w:style w:type="paragraph" w:customStyle="1" w:styleId="punct">
    <w:name w:val="punct"/>
    <w:basedOn w:val="a"/>
    <w:rsid w:val="00ED4EC5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ED4EC5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10">
    <w:name w:val="Без интервала1"/>
    <w:rsid w:val="00ED4EC5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350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350EB2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350EB2"/>
    <w:rPr>
      <w:sz w:val="24"/>
      <w:szCs w:val="24"/>
    </w:rPr>
  </w:style>
  <w:style w:type="paragraph" w:customStyle="1" w:styleId="ConsPlusNonformat">
    <w:name w:val="ConsPlusNonformat"/>
    <w:rsid w:val="006E08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8">
    <w:name w:val="Знак Знак8 Знак Знак"/>
    <w:basedOn w:val="a"/>
    <w:rsid w:val="006E081F"/>
    <w:rPr>
      <w:rFonts w:ascii="Verdana" w:hAnsi="Verdana"/>
      <w:sz w:val="20"/>
      <w:szCs w:val="20"/>
      <w:lang w:val="en-US" w:eastAsia="en-US"/>
    </w:rPr>
  </w:style>
  <w:style w:type="paragraph" w:customStyle="1" w:styleId="80">
    <w:name w:val="Знак Знак8 Знак Знак"/>
    <w:basedOn w:val="a"/>
    <w:rsid w:val="00530AE9"/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B1774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5822AD85745AA87A93CF785173B0DF5DBCA0C11D609DFE833BA6664A2580FFF030E75BED66D603083DE7p6d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5822AD85745AA87A93D175471FECD65FB6F9C5146995AFD764FD3B1D2C8AA8B77FBE19A96BD70Bp0dB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E5822AD85745AA87A93CF785173B0DF5DBCA0C11D609DFE833BA6664A2580FFpFd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5822AD85745AA87A93CF785173B0DF5DBCA0C11D609DFE833BA6664A2580FFF030E75BED66D603083DE7p6d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4159</CharactersWithSpaces>
  <SharedDoc>false</SharedDoc>
  <HLinks>
    <vt:vector size="24" baseType="variant">
      <vt:variant>
        <vt:i4>6619196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consultantplus://offline/ref=2E5822AD85745AA87A93CF785173B0DF5DBCA0C11D609DFE833BA6664A2580FFpFd0M</vt:lpwstr>
      </vt:variant>
      <vt:variant>
        <vt:lpwstr/>
      </vt:variant>
      <vt:variant>
        <vt:i4>65537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consultantplus://offline/ref=2E5822AD85745AA87A93CF785173B0DF5DBCA0C11D609DFE833BA6664A2580FFF030E75BED66D603083DE7p6d4M</vt:lpwstr>
      </vt:variant>
      <vt:variant>
        <vt:lpwstr/>
      </vt:variant>
      <vt:variant>
        <vt:i4>65623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consultantplus://offline/ref=2E5822AD85745AA87A93CF785173B0DF5DBCA0C11D609DFE833BA6664A2580FFF030E75BED66D603083DE7p6dBM</vt:lpwstr>
      </vt:variant>
      <vt:variant>
        <vt:lpwstr/>
      </vt:variant>
      <vt:variant>
        <vt:i4>4063336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consultantplus://offline/ref=2E5822AD85745AA87A93D175471FECD65FB6F9C5146995AFD764FD3B1D2C8AA8B77FBE19A96BD70Bp0dBM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smirnov_av</dc:creator>
  <cp:lastModifiedBy>User</cp:lastModifiedBy>
  <cp:revision>2</cp:revision>
  <cp:lastPrinted>2021-04-27T09:27:00Z</cp:lastPrinted>
  <dcterms:created xsi:type="dcterms:W3CDTF">2021-04-27T12:34:00Z</dcterms:created>
  <dcterms:modified xsi:type="dcterms:W3CDTF">2021-04-27T12:34:00Z</dcterms:modified>
</cp:coreProperties>
</file>