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3213"/>
        <w:gridCol w:w="928"/>
        <w:gridCol w:w="2285"/>
        <w:gridCol w:w="1088"/>
        <w:gridCol w:w="2125"/>
      </w:tblGrid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4919BA" w:rsidRDefault="004919BA" w:rsidP="0054704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АДМИНИСТРАЦИЯ </w:t>
            </w:r>
          </w:p>
          <w:p w:rsidR="00547043" w:rsidRPr="007C14EA" w:rsidRDefault="004919BA" w:rsidP="0054704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БЫСТРИЦКОГО СЕЛЬСКОГО ПОСЕЛЕНИЯ</w:t>
            </w:r>
          </w:p>
          <w:p w:rsidR="004B41F5" w:rsidRPr="004919BA" w:rsidRDefault="00547043" w:rsidP="004919B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C14EA">
              <w:rPr>
                <w:rFonts w:eastAsia="Times New Roman"/>
                <w:sz w:val="28"/>
                <w:szCs w:val="28"/>
              </w:rPr>
              <w:t>Оричевского</w:t>
            </w:r>
            <w:proofErr w:type="spellEnd"/>
            <w:r w:rsidRPr="007C14EA">
              <w:rPr>
                <w:rFonts w:eastAsia="Times New Roman"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4B41F5" w:rsidRPr="004638C8" w:rsidRDefault="004B41F5" w:rsidP="004B41F5">
            <w:pPr>
              <w:spacing w:line="360" w:lineRule="exact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</w:p>
        </w:tc>
      </w:tr>
      <w:tr w:rsidR="004B41F5" w:rsidRPr="00032D87">
        <w:trPr>
          <w:jc w:val="center"/>
        </w:trPr>
        <w:tc>
          <w:tcPr>
            <w:tcW w:w="9639" w:type="dxa"/>
            <w:gridSpan w:val="5"/>
          </w:tcPr>
          <w:p w:rsidR="004B41F5" w:rsidRPr="00032D87" w:rsidRDefault="00037715" w:rsidP="004B41F5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B41F5" w:rsidRPr="007C14EA">
        <w:trPr>
          <w:trHeight w:val="459"/>
          <w:jc w:val="center"/>
        </w:trPr>
        <w:tc>
          <w:tcPr>
            <w:tcW w:w="9639" w:type="dxa"/>
            <w:gridSpan w:val="5"/>
          </w:tcPr>
          <w:p w:rsidR="004B41F5" w:rsidRPr="007C14EA" w:rsidRDefault="004B41F5" w:rsidP="004B41F5">
            <w:pPr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trHeight w:val="318"/>
          <w:jc w:val="center"/>
        </w:trPr>
        <w:tc>
          <w:tcPr>
            <w:tcW w:w="3213" w:type="dxa"/>
            <w:vAlign w:val="center"/>
          </w:tcPr>
          <w:p w:rsidR="004B41F5" w:rsidRPr="007C14EA" w:rsidRDefault="006E4A33" w:rsidP="004B41F5">
            <w:pPr>
              <w:spacing w:line="240" w:lineRule="exact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03.07.2018</w:t>
            </w:r>
          </w:p>
        </w:tc>
        <w:tc>
          <w:tcPr>
            <w:tcW w:w="3213" w:type="dxa"/>
            <w:gridSpan w:val="2"/>
            <w:vAlign w:val="center"/>
          </w:tcPr>
          <w:p w:rsidR="004B41F5" w:rsidRPr="007C14EA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4B41F5" w:rsidRPr="007C14EA" w:rsidRDefault="006E4A33" w:rsidP="004B41F5">
            <w:pPr>
              <w:spacing w:line="240" w:lineRule="exact"/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№  32 </w:t>
            </w:r>
            <w:r w:rsidR="002A1832"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="004B41F5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4B41F5" w:rsidRPr="00032D87">
        <w:trPr>
          <w:trHeight w:val="318"/>
          <w:jc w:val="center"/>
        </w:trPr>
        <w:tc>
          <w:tcPr>
            <w:tcW w:w="3213" w:type="dxa"/>
            <w:vAlign w:val="center"/>
          </w:tcPr>
          <w:p w:rsidR="004B41F5" w:rsidRPr="00032D87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4B41F5" w:rsidRPr="00032D87" w:rsidRDefault="00522A7D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</w:rPr>
              <w:t>с</w:t>
            </w:r>
            <w:proofErr w:type="gramEnd"/>
            <w:r>
              <w:rPr>
                <w:rFonts w:eastAsia="Times New Roman"/>
                <w:sz w:val="28"/>
              </w:rPr>
              <w:t>. Быстрица</w:t>
            </w:r>
          </w:p>
        </w:tc>
        <w:tc>
          <w:tcPr>
            <w:tcW w:w="3213" w:type="dxa"/>
            <w:gridSpan w:val="2"/>
            <w:vAlign w:val="center"/>
          </w:tcPr>
          <w:p w:rsidR="004B41F5" w:rsidRPr="00032D87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4B41F5" w:rsidRPr="007C14EA" w:rsidRDefault="004B41F5" w:rsidP="004B41F5">
            <w:pPr>
              <w:spacing w:line="4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8B2553" w:rsidRPr="00F955F8" w:rsidRDefault="008B2553" w:rsidP="008B25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55F8">
              <w:rPr>
                <w:b/>
                <w:sz w:val="28"/>
                <w:szCs w:val="28"/>
              </w:rPr>
              <w:t xml:space="preserve">Об  утверждении порядка </w:t>
            </w:r>
            <w:r w:rsidRPr="00F955F8">
              <w:rPr>
                <w:b/>
                <w:bCs/>
                <w:sz w:val="28"/>
                <w:szCs w:val="28"/>
              </w:rPr>
              <w:t xml:space="preserve">оформления и содержание заданий </w:t>
            </w:r>
            <w:proofErr w:type="gramStart"/>
            <w:r w:rsidRPr="00F955F8">
              <w:rPr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8B2553" w:rsidRPr="00F955F8" w:rsidRDefault="008B2553" w:rsidP="008B25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F955F8">
              <w:rPr>
                <w:b/>
                <w:bCs/>
                <w:sz w:val="28"/>
                <w:szCs w:val="28"/>
              </w:rPr>
              <w:t xml:space="preserve">проведение  органами муниципального контроля </w:t>
            </w:r>
            <w:r>
              <w:rPr>
                <w:b/>
                <w:bCs/>
                <w:sz w:val="28"/>
                <w:szCs w:val="28"/>
              </w:rPr>
              <w:t xml:space="preserve">Быстрицкого </w:t>
            </w:r>
            <w:r w:rsidRPr="00F955F8">
              <w:rPr>
                <w:b/>
                <w:bCs/>
                <w:sz w:val="28"/>
                <w:szCs w:val="28"/>
              </w:rPr>
              <w:t xml:space="preserve">сельского поселения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      </w:r>
            <w:r>
              <w:rPr>
                <w:b/>
                <w:bCs/>
                <w:sz w:val="28"/>
                <w:szCs w:val="28"/>
              </w:rPr>
              <w:t xml:space="preserve">Быстрицкого </w:t>
            </w:r>
            <w:r w:rsidRPr="00F955F8">
              <w:rPr>
                <w:b/>
                <w:bCs/>
                <w:sz w:val="28"/>
                <w:szCs w:val="28"/>
              </w:rPr>
              <w:t>сельского поселения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  <w:p w:rsidR="004B41F5" w:rsidRPr="007C14EA" w:rsidRDefault="004B41F5" w:rsidP="004B41F5">
            <w:pPr>
              <w:widowControl w:val="0"/>
              <w:spacing w:line="240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4B41F5" w:rsidRPr="007C14EA">
        <w:trPr>
          <w:trHeight w:val="540"/>
          <w:jc w:val="center"/>
        </w:trPr>
        <w:tc>
          <w:tcPr>
            <w:tcW w:w="9639" w:type="dxa"/>
            <w:gridSpan w:val="5"/>
          </w:tcPr>
          <w:p w:rsidR="004B41F5" w:rsidRPr="007C14EA" w:rsidRDefault="004B41F5" w:rsidP="004B41F5">
            <w:pPr>
              <w:spacing w:line="4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6F21A1">
        <w:trPr>
          <w:trHeight w:val="1586"/>
          <w:jc w:val="center"/>
        </w:trPr>
        <w:tc>
          <w:tcPr>
            <w:tcW w:w="9639" w:type="dxa"/>
            <w:gridSpan w:val="5"/>
          </w:tcPr>
          <w:p w:rsidR="008B2553" w:rsidRPr="006F21A1" w:rsidRDefault="008B2553" w:rsidP="006F21A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53" w:rsidRPr="006F21A1" w:rsidRDefault="008B2553" w:rsidP="006F21A1">
            <w:pPr>
              <w:pStyle w:val="a5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A1">
              <w:rPr>
                <w:rFonts w:ascii="Times New Roman" w:hAnsi="Times New Roman" w:cs="Times New Roman"/>
                <w:sz w:val="28"/>
                <w:szCs w:val="28"/>
              </w:rPr>
              <w:t xml:space="preserve">В  соответствии с Федеральным </w:t>
            </w:r>
            <w:hyperlink r:id="rId5" w:history="1">
              <w:r w:rsidRPr="006F21A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F21A1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bookmarkStart w:id="0" w:name="redstr"/>
            <w:bookmarkEnd w:id="0"/>
            <w:r w:rsidRPr="006F21A1">
              <w:rPr>
                <w:rFonts w:ascii="Times New Roman" w:hAnsi="Times New Roman" w:cs="Times New Roman"/>
                <w:sz w:val="28"/>
                <w:szCs w:val="28"/>
              </w:rPr>
              <w:t xml:space="preserve">Устава муниципального образования </w:t>
            </w:r>
            <w:proofErr w:type="spellStart"/>
            <w:r w:rsidRPr="006F21A1">
              <w:rPr>
                <w:rFonts w:ascii="Times New Roman" w:hAnsi="Times New Roman" w:cs="Times New Roman"/>
                <w:sz w:val="28"/>
                <w:szCs w:val="28"/>
              </w:rPr>
              <w:t>Быстрицкое</w:t>
            </w:r>
            <w:proofErr w:type="spellEnd"/>
            <w:r w:rsidRPr="006F21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6F21A1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6F21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области, администрация Быстрицкого сельское поселение ПОСТАНОВЛЯЕТ:</w:t>
            </w:r>
            <w:bookmarkStart w:id="1" w:name="P0004"/>
            <w:bookmarkStart w:id="2" w:name="P0005"/>
            <w:bookmarkStart w:id="3" w:name="redstr8"/>
            <w:bookmarkStart w:id="4" w:name="redstr7"/>
            <w:bookmarkEnd w:id="1"/>
            <w:bookmarkEnd w:id="2"/>
            <w:bookmarkEnd w:id="3"/>
            <w:bookmarkEnd w:id="4"/>
          </w:p>
          <w:p w:rsidR="008B2553" w:rsidRPr="006F21A1" w:rsidRDefault="008B2553" w:rsidP="006F21A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F21A1">
              <w:rPr>
                <w:sz w:val="28"/>
                <w:szCs w:val="28"/>
              </w:rPr>
              <w:t xml:space="preserve">1. </w:t>
            </w:r>
            <w:proofErr w:type="gramStart"/>
            <w:r w:rsidRPr="006F21A1">
              <w:rPr>
                <w:sz w:val="28"/>
                <w:szCs w:val="28"/>
              </w:rPr>
              <w:t xml:space="preserve">Утвердить  Порядок оформления и содержание заданий на проведение органами муниципального контроля </w:t>
            </w:r>
            <w:r w:rsidRPr="006F21A1">
              <w:rPr>
                <w:bCs/>
                <w:sz w:val="28"/>
                <w:szCs w:val="28"/>
              </w:rPr>
              <w:t>Быстрицкого сельского поселения</w:t>
            </w:r>
            <w:r w:rsidRPr="006F21A1">
              <w:rPr>
                <w:sz w:val="28"/>
                <w:szCs w:val="28"/>
              </w:rPr>
              <w:t xml:space="preserve">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      </w:r>
            <w:r w:rsidRPr="006F21A1">
              <w:rPr>
                <w:bCs/>
                <w:sz w:val="28"/>
                <w:szCs w:val="28"/>
              </w:rPr>
              <w:t>Быстрицкого сельского поселения</w:t>
            </w:r>
            <w:r w:rsidRPr="006F21A1">
              <w:rPr>
                <w:sz w:val="28"/>
                <w:szCs w:val="28"/>
              </w:rPr>
      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 к</w:t>
            </w:r>
            <w:proofErr w:type="gramEnd"/>
            <w:r w:rsidRPr="006F21A1">
              <w:rPr>
                <w:sz w:val="28"/>
                <w:szCs w:val="28"/>
              </w:rPr>
              <w:t xml:space="preserve"> настоящему постановлению</w:t>
            </w:r>
            <w:bookmarkStart w:id="5" w:name="redstr6"/>
            <w:bookmarkStart w:id="6" w:name="redstr5"/>
            <w:bookmarkEnd w:id="5"/>
            <w:bookmarkEnd w:id="6"/>
            <w:r w:rsidR="00D722A6" w:rsidRPr="006F21A1">
              <w:rPr>
                <w:sz w:val="28"/>
                <w:szCs w:val="28"/>
              </w:rPr>
              <w:t xml:space="preserve"> согласно Приложению.</w:t>
            </w:r>
          </w:p>
          <w:p w:rsidR="004B41F5" w:rsidRPr="006F21A1" w:rsidRDefault="008B2553" w:rsidP="006F21A1">
            <w:pPr>
              <w:pStyle w:val="a5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A1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постановление </w:t>
            </w:r>
            <w:bookmarkStart w:id="7" w:name="redstr4"/>
            <w:bookmarkStart w:id="8" w:name="redstr3"/>
            <w:bookmarkEnd w:id="7"/>
            <w:bookmarkEnd w:id="8"/>
            <w:r w:rsidRPr="006F21A1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официальному опубликованию в Информационном бюллетене органов местного самоуправления Быстрицкого сельского поселения </w:t>
            </w:r>
            <w:proofErr w:type="spellStart"/>
            <w:r w:rsidRPr="006F21A1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6F21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 и на официальном сайте муниципально</w:t>
            </w:r>
            <w:r w:rsidR="00D722A6" w:rsidRPr="006F21A1">
              <w:rPr>
                <w:rFonts w:ascii="Times New Roman" w:hAnsi="Times New Roman" w:cs="Times New Roman"/>
                <w:sz w:val="28"/>
                <w:szCs w:val="28"/>
              </w:rPr>
              <w:t>го образования в информационно-</w:t>
            </w:r>
            <w:r w:rsidR="00D722A6" w:rsidRPr="006F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Интернет и вступает в силу после официального опубликования (обнародования).</w:t>
            </w:r>
            <w:bookmarkStart w:id="9" w:name="P0006"/>
            <w:bookmarkStart w:id="10" w:name="redstr9"/>
            <w:bookmarkStart w:id="11" w:name="P0007"/>
            <w:bookmarkEnd w:id="9"/>
            <w:bookmarkEnd w:id="10"/>
            <w:bookmarkEnd w:id="11"/>
          </w:p>
        </w:tc>
      </w:tr>
      <w:tr w:rsidR="004B41F5" w:rsidRPr="006F21A1">
        <w:trPr>
          <w:trHeight w:val="233"/>
          <w:jc w:val="center"/>
        </w:trPr>
        <w:tc>
          <w:tcPr>
            <w:tcW w:w="9639" w:type="dxa"/>
            <w:gridSpan w:val="5"/>
          </w:tcPr>
          <w:p w:rsidR="004B41F5" w:rsidRPr="006F21A1" w:rsidRDefault="004B41F5" w:rsidP="006F21A1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6F21A1" w:rsidTr="006E4A33">
        <w:trPr>
          <w:jc w:val="center"/>
        </w:trPr>
        <w:tc>
          <w:tcPr>
            <w:tcW w:w="9639" w:type="dxa"/>
            <w:gridSpan w:val="5"/>
          </w:tcPr>
          <w:p w:rsidR="00522A7D" w:rsidRPr="006F21A1" w:rsidRDefault="00547043" w:rsidP="006F21A1">
            <w:pPr>
              <w:tabs>
                <w:tab w:val="left" w:pos="3405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6F21A1">
              <w:rPr>
                <w:rFonts w:eastAsia="Times New Roman"/>
                <w:sz w:val="28"/>
                <w:szCs w:val="28"/>
              </w:rPr>
              <w:t xml:space="preserve">Глава </w:t>
            </w:r>
            <w:r w:rsidR="00522A7D" w:rsidRPr="006F21A1">
              <w:rPr>
                <w:rFonts w:eastAsia="Times New Roman"/>
                <w:sz w:val="28"/>
                <w:szCs w:val="28"/>
              </w:rPr>
              <w:t xml:space="preserve">Быстрицкого </w:t>
            </w:r>
          </w:p>
          <w:p w:rsidR="004B41F5" w:rsidRPr="006F21A1" w:rsidRDefault="006E4A33" w:rsidP="006F21A1">
            <w:pPr>
              <w:tabs>
                <w:tab w:val="left" w:pos="3405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сельского поселения       </w:t>
            </w:r>
            <w:r w:rsidR="00522A7D" w:rsidRPr="006F21A1">
              <w:rPr>
                <w:rFonts w:eastAsia="Times New Roman"/>
                <w:sz w:val="28"/>
                <w:szCs w:val="28"/>
              </w:rPr>
              <w:t xml:space="preserve"> В.Н. </w:t>
            </w:r>
            <w:proofErr w:type="gramStart"/>
            <w:r w:rsidR="00522A7D" w:rsidRPr="006F21A1">
              <w:rPr>
                <w:rFonts w:eastAsia="Times New Roman"/>
                <w:sz w:val="28"/>
                <w:szCs w:val="28"/>
              </w:rPr>
              <w:t>Олин</w:t>
            </w:r>
            <w:proofErr w:type="gramEnd"/>
            <w:r w:rsidR="00522A7D" w:rsidRPr="006F21A1">
              <w:rPr>
                <w:rFonts w:eastAsia="Times New Roman"/>
                <w:sz w:val="28"/>
                <w:szCs w:val="28"/>
              </w:rPr>
              <w:t xml:space="preserve">      </w:t>
            </w:r>
          </w:p>
        </w:tc>
      </w:tr>
      <w:tr w:rsidR="002A1832" w:rsidRPr="006F21A1" w:rsidTr="006E4A33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2A1832" w:rsidRPr="006F21A1" w:rsidTr="006E4A33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2A1832" w:rsidRPr="006F21A1" w:rsidTr="00D722A6">
        <w:trPr>
          <w:trHeight w:val="240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2A1832" w:rsidRPr="006F21A1" w:rsidTr="00D722A6">
        <w:trPr>
          <w:trHeight w:val="240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2A1832" w:rsidRPr="006F21A1" w:rsidTr="00D722A6">
        <w:trPr>
          <w:trHeight w:val="240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2A1832" w:rsidRPr="006F21A1" w:rsidRDefault="002A1832" w:rsidP="006F21A1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4B41F5" w:rsidRPr="006F21A1" w:rsidRDefault="004B41F5" w:rsidP="006F21A1">
      <w:pPr>
        <w:spacing w:line="276" w:lineRule="auto"/>
        <w:rPr>
          <w:sz w:val="28"/>
          <w:szCs w:val="28"/>
        </w:rPr>
      </w:pPr>
    </w:p>
    <w:p w:rsidR="008B2553" w:rsidRPr="006F21A1" w:rsidRDefault="008B2553" w:rsidP="006F21A1">
      <w:pPr>
        <w:spacing w:line="276" w:lineRule="auto"/>
        <w:rPr>
          <w:sz w:val="28"/>
          <w:szCs w:val="28"/>
        </w:rPr>
      </w:pPr>
    </w:p>
    <w:p w:rsidR="00D722A6" w:rsidRPr="006F21A1" w:rsidRDefault="00D722A6" w:rsidP="006F21A1">
      <w:pPr>
        <w:spacing w:line="276" w:lineRule="auto"/>
        <w:rPr>
          <w:sz w:val="28"/>
          <w:szCs w:val="28"/>
        </w:rPr>
      </w:pPr>
    </w:p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/>
    <w:p w:rsidR="00D722A6" w:rsidRDefault="00D722A6" w:rsidP="00D72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722A6" w:rsidRDefault="00D722A6" w:rsidP="00D722A6">
      <w:pPr>
        <w:jc w:val="center"/>
        <w:rPr>
          <w:sz w:val="28"/>
          <w:szCs w:val="28"/>
        </w:rPr>
      </w:pPr>
    </w:p>
    <w:tbl>
      <w:tblPr>
        <w:tblW w:w="4379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9"/>
      </w:tblGrid>
      <w:tr w:rsidR="00D722A6" w:rsidTr="00D722A6">
        <w:trPr>
          <w:trHeight w:val="1800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D722A6" w:rsidRDefault="00D722A6" w:rsidP="00D722A6">
            <w:pPr>
              <w:jc w:val="both"/>
              <w:rPr>
                <w:sz w:val="28"/>
                <w:szCs w:val="28"/>
              </w:rPr>
            </w:pPr>
            <w:r w:rsidRPr="00D722A6">
              <w:rPr>
                <w:sz w:val="28"/>
                <w:szCs w:val="28"/>
              </w:rPr>
              <w:lastRenderedPageBreak/>
              <w:t>Приложение</w:t>
            </w:r>
          </w:p>
          <w:p w:rsidR="00D722A6" w:rsidRDefault="00D722A6" w:rsidP="00D722A6">
            <w:pPr>
              <w:jc w:val="both"/>
              <w:rPr>
                <w:sz w:val="28"/>
                <w:szCs w:val="28"/>
              </w:rPr>
            </w:pPr>
          </w:p>
          <w:p w:rsidR="00D722A6" w:rsidRDefault="006E4A33" w:rsidP="00D722A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722A6" w:rsidRDefault="00D722A6" w:rsidP="00D72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22A6" w:rsidRPr="00F955F8" w:rsidRDefault="00D722A6" w:rsidP="00D722A6">
            <w:pPr>
              <w:autoSpaceDE w:val="0"/>
              <w:autoSpaceDN w:val="0"/>
              <w:adjustRightInd w:val="0"/>
              <w:rPr>
                <w:sz w:val="28"/>
                <w:szCs w:val="25"/>
              </w:rPr>
            </w:pPr>
            <w:r w:rsidRPr="00F955F8">
              <w:rPr>
                <w:sz w:val="28"/>
                <w:szCs w:val="28"/>
              </w:rPr>
              <w:t xml:space="preserve">постановлением </w:t>
            </w:r>
            <w:r w:rsidRPr="00F955F8">
              <w:rPr>
                <w:sz w:val="28"/>
                <w:szCs w:val="25"/>
              </w:rPr>
              <w:t xml:space="preserve">администрации </w:t>
            </w:r>
          </w:p>
          <w:p w:rsidR="00D722A6" w:rsidRPr="00F955F8" w:rsidRDefault="00D722A6" w:rsidP="00D722A6">
            <w:pPr>
              <w:autoSpaceDE w:val="0"/>
              <w:autoSpaceDN w:val="0"/>
              <w:adjustRightInd w:val="0"/>
              <w:jc w:val="right"/>
              <w:rPr>
                <w:sz w:val="28"/>
                <w:szCs w:val="25"/>
              </w:rPr>
            </w:pPr>
            <w:r>
              <w:rPr>
                <w:bCs/>
                <w:sz w:val="28"/>
                <w:szCs w:val="28"/>
              </w:rPr>
              <w:t xml:space="preserve">Быстрицкого </w:t>
            </w:r>
            <w:r w:rsidRPr="00F955F8">
              <w:rPr>
                <w:bCs/>
                <w:sz w:val="28"/>
                <w:szCs w:val="28"/>
              </w:rPr>
              <w:t xml:space="preserve">сельского </w:t>
            </w:r>
            <w:r w:rsidRPr="00F955F8">
              <w:rPr>
                <w:sz w:val="28"/>
                <w:szCs w:val="25"/>
              </w:rPr>
              <w:t>поселения</w:t>
            </w:r>
          </w:p>
          <w:p w:rsidR="00D722A6" w:rsidRPr="00F955F8" w:rsidRDefault="00D722A6" w:rsidP="00D722A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E4A33">
              <w:rPr>
                <w:sz w:val="28"/>
                <w:szCs w:val="28"/>
              </w:rPr>
              <w:t>03.07.2018  № 32</w:t>
            </w:r>
            <w:r w:rsidRPr="00F955F8">
              <w:rPr>
                <w:sz w:val="28"/>
                <w:szCs w:val="28"/>
              </w:rPr>
              <w:t>__</w:t>
            </w:r>
          </w:p>
          <w:p w:rsidR="00D722A6" w:rsidRDefault="00D722A6" w:rsidP="00D722A6">
            <w:pPr>
              <w:tabs>
                <w:tab w:val="left" w:pos="1131"/>
              </w:tabs>
              <w:rPr>
                <w:sz w:val="28"/>
                <w:szCs w:val="28"/>
              </w:rPr>
            </w:pPr>
          </w:p>
        </w:tc>
      </w:tr>
    </w:tbl>
    <w:p w:rsidR="00D722A6" w:rsidRDefault="00D722A6" w:rsidP="008B25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D722A6" w:rsidRPr="00D722A6" w:rsidRDefault="008B2553" w:rsidP="008B25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2A6">
        <w:rPr>
          <w:b/>
          <w:sz w:val="28"/>
          <w:szCs w:val="28"/>
        </w:rPr>
        <w:t>П</w:t>
      </w:r>
      <w:r w:rsidR="00D722A6">
        <w:rPr>
          <w:b/>
          <w:sz w:val="28"/>
          <w:szCs w:val="28"/>
        </w:rPr>
        <w:t>ОРЯДОК</w:t>
      </w:r>
      <w:r w:rsidRPr="00D722A6">
        <w:rPr>
          <w:b/>
          <w:sz w:val="28"/>
          <w:szCs w:val="28"/>
        </w:rPr>
        <w:t xml:space="preserve"> </w:t>
      </w:r>
    </w:p>
    <w:p w:rsidR="008B2553" w:rsidRPr="00D722A6" w:rsidRDefault="008B2553" w:rsidP="008B25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22A6">
        <w:rPr>
          <w:b/>
          <w:bCs/>
          <w:sz w:val="28"/>
          <w:szCs w:val="28"/>
        </w:rPr>
        <w:t xml:space="preserve">оформления и содержание заданий </w:t>
      </w:r>
      <w:proofErr w:type="gramStart"/>
      <w:r w:rsidRPr="00D722A6">
        <w:rPr>
          <w:b/>
          <w:bCs/>
          <w:sz w:val="28"/>
          <w:szCs w:val="28"/>
        </w:rPr>
        <w:t>на</w:t>
      </w:r>
      <w:proofErr w:type="gramEnd"/>
      <w:r w:rsidRPr="00D722A6">
        <w:rPr>
          <w:b/>
          <w:bCs/>
          <w:sz w:val="28"/>
          <w:szCs w:val="28"/>
        </w:rPr>
        <w:t xml:space="preserve"> </w:t>
      </w:r>
    </w:p>
    <w:p w:rsidR="008B2553" w:rsidRPr="00D722A6" w:rsidRDefault="008B2553" w:rsidP="008B2553">
      <w:pPr>
        <w:tabs>
          <w:tab w:val="left" w:pos="1131"/>
        </w:tabs>
        <w:jc w:val="center"/>
        <w:rPr>
          <w:b/>
          <w:bCs/>
          <w:sz w:val="28"/>
          <w:szCs w:val="28"/>
        </w:rPr>
      </w:pPr>
      <w:proofErr w:type="gramStart"/>
      <w:r w:rsidRPr="00D722A6">
        <w:rPr>
          <w:b/>
          <w:bCs/>
          <w:sz w:val="28"/>
          <w:szCs w:val="28"/>
        </w:rPr>
        <w:t xml:space="preserve">проведение  органами муниципального контроля </w:t>
      </w:r>
      <w:proofErr w:type="spellStart"/>
      <w:r w:rsidR="00D722A6">
        <w:rPr>
          <w:b/>
          <w:bCs/>
          <w:sz w:val="28"/>
          <w:szCs w:val="28"/>
        </w:rPr>
        <w:t>Быстрицкое</w:t>
      </w:r>
      <w:proofErr w:type="spellEnd"/>
      <w:r w:rsidR="00D722A6">
        <w:rPr>
          <w:b/>
          <w:bCs/>
          <w:sz w:val="28"/>
          <w:szCs w:val="28"/>
        </w:rPr>
        <w:t xml:space="preserve"> </w:t>
      </w:r>
      <w:r w:rsidRPr="00D722A6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D722A6">
        <w:rPr>
          <w:b/>
          <w:bCs/>
          <w:sz w:val="28"/>
          <w:szCs w:val="28"/>
        </w:rPr>
        <w:t>Оричевского</w:t>
      </w:r>
      <w:proofErr w:type="spellEnd"/>
      <w:r w:rsidRPr="00D722A6">
        <w:rPr>
          <w:b/>
          <w:bCs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proofErr w:type="spellStart"/>
      <w:r w:rsidR="00CF211A">
        <w:rPr>
          <w:b/>
          <w:bCs/>
          <w:sz w:val="28"/>
          <w:szCs w:val="28"/>
        </w:rPr>
        <w:t>Быстрицкое</w:t>
      </w:r>
      <w:proofErr w:type="spellEnd"/>
      <w:r w:rsidR="00CF211A">
        <w:rPr>
          <w:b/>
          <w:bCs/>
          <w:sz w:val="28"/>
          <w:szCs w:val="28"/>
        </w:rPr>
        <w:t xml:space="preserve"> </w:t>
      </w:r>
      <w:r w:rsidRPr="00D722A6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D722A6">
        <w:rPr>
          <w:b/>
          <w:bCs/>
          <w:sz w:val="28"/>
          <w:szCs w:val="28"/>
        </w:rPr>
        <w:t>Оричевского</w:t>
      </w:r>
      <w:proofErr w:type="spellEnd"/>
      <w:r w:rsidRPr="00D722A6">
        <w:rPr>
          <w:b/>
          <w:bCs/>
          <w:sz w:val="28"/>
          <w:szCs w:val="28"/>
        </w:rPr>
        <w:t xml:space="preserve">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 порядок)</w:t>
      </w:r>
      <w:proofErr w:type="gramEnd"/>
    </w:p>
    <w:p w:rsidR="008B2553" w:rsidRPr="00F955F8" w:rsidRDefault="008B2553" w:rsidP="008B2553">
      <w:pPr>
        <w:tabs>
          <w:tab w:val="left" w:pos="1131"/>
        </w:tabs>
        <w:jc w:val="center"/>
        <w:rPr>
          <w:b/>
          <w:bCs/>
          <w:szCs w:val="28"/>
        </w:rPr>
      </w:pPr>
    </w:p>
    <w:p w:rsidR="00CF211A" w:rsidRDefault="00CF211A" w:rsidP="008B2553">
      <w:pPr>
        <w:tabs>
          <w:tab w:val="left" w:pos="1131"/>
        </w:tabs>
        <w:jc w:val="center"/>
        <w:rPr>
          <w:b/>
          <w:bCs/>
          <w:sz w:val="28"/>
          <w:szCs w:val="28"/>
        </w:rPr>
      </w:pPr>
    </w:p>
    <w:p w:rsidR="008B2553" w:rsidRPr="00F955F8" w:rsidRDefault="008B2553" w:rsidP="008B2553">
      <w:pPr>
        <w:tabs>
          <w:tab w:val="left" w:pos="1131"/>
        </w:tabs>
        <w:jc w:val="center"/>
        <w:rPr>
          <w:sz w:val="28"/>
          <w:szCs w:val="28"/>
        </w:rPr>
      </w:pPr>
      <w:r w:rsidRPr="00F955F8">
        <w:rPr>
          <w:b/>
          <w:bCs/>
          <w:sz w:val="28"/>
          <w:szCs w:val="28"/>
        </w:rPr>
        <w:t xml:space="preserve">1. </w:t>
      </w:r>
      <w:r w:rsidRPr="00CF211A">
        <w:rPr>
          <w:b/>
          <w:sz w:val="28"/>
          <w:szCs w:val="28"/>
        </w:rPr>
        <w:t>Общие положения</w:t>
      </w:r>
    </w:p>
    <w:p w:rsidR="008B2553" w:rsidRPr="00F955F8" w:rsidRDefault="008B2553" w:rsidP="008B255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12" w:name="P35"/>
      <w:bookmarkEnd w:id="12"/>
      <w:r w:rsidRPr="00F955F8">
        <w:rPr>
          <w:sz w:val="28"/>
          <w:szCs w:val="28"/>
        </w:rPr>
        <w:t xml:space="preserve">1.1. </w:t>
      </w:r>
      <w:proofErr w:type="gramStart"/>
      <w:r w:rsidRPr="00F955F8">
        <w:rPr>
          <w:sz w:val="28"/>
          <w:szCs w:val="28"/>
        </w:rPr>
        <w:t xml:space="preserve">Настоящий порядок устанавливает требования к оформлению и  содержанию заданий </w:t>
      </w:r>
      <w:r w:rsidRPr="00F955F8">
        <w:rPr>
          <w:bCs/>
          <w:sz w:val="28"/>
          <w:szCs w:val="28"/>
        </w:rPr>
        <w:t xml:space="preserve">на проведение органами </w:t>
      </w:r>
      <w:r w:rsidRPr="00F955F8">
        <w:rPr>
          <w:sz w:val="28"/>
          <w:szCs w:val="28"/>
        </w:rPr>
        <w:t xml:space="preserve">муниципального контроля </w:t>
      </w:r>
      <w:r w:rsidR="00CF211A">
        <w:rPr>
          <w:bCs/>
          <w:sz w:val="28"/>
          <w:szCs w:val="28"/>
        </w:rPr>
        <w:t xml:space="preserve">Быстрицкого </w:t>
      </w:r>
      <w:r w:rsidRPr="00F955F8">
        <w:rPr>
          <w:bCs/>
          <w:sz w:val="28"/>
          <w:szCs w:val="28"/>
        </w:rPr>
        <w:t xml:space="preserve">сельского поселения </w:t>
      </w:r>
      <w:proofErr w:type="spellStart"/>
      <w:r w:rsidRPr="00F955F8">
        <w:rPr>
          <w:bCs/>
          <w:sz w:val="28"/>
          <w:szCs w:val="28"/>
        </w:rPr>
        <w:t>Оричевского</w:t>
      </w:r>
      <w:proofErr w:type="spellEnd"/>
      <w:r w:rsidRPr="00F955F8">
        <w:rPr>
          <w:bCs/>
          <w:sz w:val="28"/>
          <w:szCs w:val="28"/>
        </w:rPr>
        <w:t xml:space="preserve"> района</w:t>
      </w:r>
      <w:r w:rsidRPr="00F955F8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предусмотренных частью 1  </w:t>
      </w:r>
      <w:hyperlink r:id="rId6" w:history="1">
        <w:r w:rsidRPr="00F955F8">
          <w:rPr>
            <w:sz w:val="28"/>
            <w:szCs w:val="28"/>
          </w:rPr>
          <w:t>статьи 8.3</w:t>
        </w:r>
      </w:hyperlink>
      <w:r w:rsidRPr="00F955F8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r w:rsidRPr="00F955F8">
        <w:rPr>
          <w:b/>
          <w:bCs/>
          <w:szCs w:val="28"/>
        </w:rPr>
        <w:t xml:space="preserve"> </w:t>
      </w:r>
      <w:r w:rsidRPr="00F955F8">
        <w:rPr>
          <w:sz w:val="28"/>
          <w:szCs w:val="28"/>
        </w:rPr>
        <w:t>оформлению должностными лицами</w:t>
      </w:r>
      <w:proofErr w:type="gramEnd"/>
      <w:r w:rsidRPr="00F955F8">
        <w:rPr>
          <w:sz w:val="28"/>
          <w:szCs w:val="28"/>
        </w:rPr>
        <w:t xml:space="preserve"> органов муниципального контроля </w:t>
      </w:r>
      <w:r w:rsidR="00CF211A">
        <w:rPr>
          <w:bCs/>
          <w:sz w:val="28"/>
          <w:szCs w:val="28"/>
        </w:rPr>
        <w:t xml:space="preserve"> Быстрицкого </w:t>
      </w:r>
      <w:r w:rsidRPr="00F955F8">
        <w:rPr>
          <w:bCs/>
          <w:sz w:val="28"/>
          <w:szCs w:val="28"/>
        </w:rPr>
        <w:t xml:space="preserve">сельского поселения </w:t>
      </w:r>
      <w:proofErr w:type="spellStart"/>
      <w:r w:rsidRPr="00F955F8">
        <w:rPr>
          <w:bCs/>
          <w:sz w:val="28"/>
          <w:szCs w:val="28"/>
        </w:rPr>
        <w:t>Оричевского</w:t>
      </w:r>
      <w:proofErr w:type="spellEnd"/>
      <w:r w:rsidRPr="00F955F8">
        <w:rPr>
          <w:bCs/>
          <w:sz w:val="28"/>
          <w:szCs w:val="28"/>
        </w:rPr>
        <w:t xml:space="preserve"> района</w:t>
      </w:r>
      <w:r w:rsidRPr="00F955F8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8B2553" w:rsidRPr="00F955F8" w:rsidRDefault="008B2553" w:rsidP="008B2553">
      <w:pPr>
        <w:ind w:firstLine="540"/>
        <w:jc w:val="both"/>
        <w:rPr>
          <w:sz w:val="28"/>
          <w:szCs w:val="28"/>
        </w:rPr>
      </w:pPr>
      <w:r w:rsidRPr="00F955F8">
        <w:rPr>
          <w:sz w:val="28"/>
          <w:szCs w:val="28"/>
        </w:rPr>
        <w:t>1.2.  Мероприятия</w:t>
      </w:r>
      <w:r w:rsidRPr="00F955F8">
        <w:t xml:space="preserve"> </w:t>
      </w:r>
      <w:r w:rsidRPr="00F955F8">
        <w:rPr>
          <w:sz w:val="28"/>
          <w:szCs w:val="28"/>
        </w:rPr>
        <w:t xml:space="preserve">по контролю без взаимодействия с юридическими лицами,               индивидуальными предпринимателями проводятся уполномоченными должностными лицами администрации </w:t>
      </w:r>
      <w:r w:rsidR="00CF211A">
        <w:rPr>
          <w:bCs/>
          <w:sz w:val="28"/>
          <w:szCs w:val="28"/>
        </w:rPr>
        <w:t xml:space="preserve">Быстрицкого </w:t>
      </w:r>
      <w:r w:rsidRPr="00F955F8">
        <w:rPr>
          <w:bCs/>
          <w:sz w:val="28"/>
          <w:szCs w:val="28"/>
        </w:rPr>
        <w:t xml:space="preserve">сельского поселения </w:t>
      </w:r>
      <w:proofErr w:type="spellStart"/>
      <w:r w:rsidRPr="00F955F8">
        <w:rPr>
          <w:bCs/>
          <w:sz w:val="28"/>
          <w:szCs w:val="28"/>
        </w:rPr>
        <w:t>Оричевского</w:t>
      </w:r>
      <w:proofErr w:type="spellEnd"/>
      <w:r w:rsidRPr="00F955F8">
        <w:rPr>
          <w:bCs/>
          <w:sz w:val="28"/>
          <w:szCs w:val="28"/>
        </w:rPr>
        <w:t xml:space="preserve"> района</w:t>
      </w:r>
      <w:r w:rsidRPr="00F955F8">
        <w:rPr>
          <w:sz w:val="28"/>
          <w:szCs w:val="28"/>
        </w:rPr>
        <w:t>, к компетенции  которого отнесено осуществление соответствующего вида муниципального контроля  (далее  также – орган муниципального контроля).</w:t>
      </w:r>
    </w:p>
    <w:p w:rsidR="00E931B2" w:rsidRDefault="008B2553" w:rsidP="008B2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931B2" w:rsidSect="00D722A6">
          <w:pgSz w:w="11906" w:h="16838"/>
          <w:pgMar w:top="680" w:right="851" w:bottom="851" w:left="1134" w:header="709" w:footer="709" w:gutter="0"/>
          <w:cols w:space="708"/>
          <w:docGrid w:linePitch="360"/>
        </w:sectPr>
      </w:pPr>
      <w:r w:rsidRPr="00F955F8">
        <w:rPr>
          <w:sz w:val="28"/>
          <w:szCs w:val="28"/>
        </w:rPr>
        <w:t xml:space="preserve">1.3. При осуществлении деятельности, указанной в </w:t>
      </w:r>
      <w:hyperlink w:anchor="P35" w:history="1">
        <w:r w:rsidRPr="00F955F8">
          <w:rPr>
            <w:sz w:val="28"/>
            <w:szCs w:val="28"/>
          </w:rPr>
          <w:t>пункте 1.1</w:t>
        </w:r>
      </w:hyperlink>
      <w:r w:rsidRPr="00F955F8">
        <w:rPr>
          <w:sz w:val="28"/>
          <w:szCs w:val="28"/>
        </w:rPr>
        <w:t xml:space="preserve"> настоящего порядка, </w:t>
      </w:r>
      <w:bookmarkStart w:id="13" w:name="Par0"/>
      <w:bookmarkEnd w:id="13"/>
      <w:r w:rsidRPr="00F955F8">
        <w:rPr>
          <w:sz w:val="28"/>
          <w:szCs w:val="28"/>
        </w:rPr>
        <w:t>должностные лица</w:t>
      </w:r>
      <w:r w:rsidRPr="00F955F8">
        <w:rPr>
          <w:b/>
          <w:sz w:val="28"/>
          <w:szCs w:val="28"/>
        </w:rPr>
        <w:t xml:space="preserve"> </w:t>
      </w:r>
      <w:r w:rsidRPr="00F955F8">
        <w:rPr>
          <w:sz w:val="28"/>
          <w:szCs w:val="28"/>
        </w:rPr>
        <w:t xml:space="preserve">администрации </w:t>
      </w:r>
      <w:r w:rsidR="00CF211A">
        <w:rPr>
          <w:bCs/>
          <w:sz w:val="28"/>
          <w:szCs w:val="28"/>
        </w:rPr>
        <w:t xml:space="preserve">Быстрицкого </w:t>
      </w:r>
      <w:r w:rsidRPr="00F955F8">
        <w:rPr>
          <w:bCs/>
          <w:sz w:val="28"/>
          <w:szCs w:val="28"/>
        </w:rPr>
        <w:t xml:space="preserve">сельского поселения </w:t>
      </w:r>
      <w:proofErr w:type="spellStart"/>
      <w:r w:rsidRPr="00F955F8">
        <w:rPr>
          <w:bCs/>
          <w:sz w:val="28"/>
          <w:szCs w:val="28"/>
        </w:rPr>
        <w:t>Оричевского</w:t>
      </w:r>
      <w:proofErr w:type="spellEnd"/>
      <w:r w:rsidRPr="00F955F8">
        <w:rPr>
          <w:bCs/>
          <w:sz w:val="28"/>
          <w:szCs w:val="28"/>
        </w:rPr>
        <w:t xml:space="preserve"> района</w:t>
      </w:r>
      <w:r w:rsidRPr="00F955F8">
        <w:rPr>
          <w:sz w:val="28"/>
          <w:szCs w:val="28"/>
        </w:rPr>
        <w:t xml:space="preserve">, уполномоченные  на  осуществление муниципального контроля,   руководствуются </w:t>
      </w:r>
      <w:hyperlink r:id="rId7" w:history="1">
        <w:r w:rsidRPr="00F955F8">
          <w:rPr>
            <w:sz w:val="28"/>
            <w:szCs w:val="28"/>
          </w:rPr>
          <w:t>Конституцией</w:t>
        </w:r>
      </w:hyperlink>
      <w:r w:rsidRPr="00F955F8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F955F8">
          <w:rPr>
            <w:sz w:val="28"/>
            <w:szCs w:val="28"/>
          </w:rPr>
          <w:t>законом</w:t>
        </w:r>
      </w:hyperlink>
      <w:r w:rsidRPr="00F955F8">
        <w:rPr>
          <w:sz w:val="28"/>
          <w:szCs w:val="28"/>
        </w:rPr>
        <w:t xml:space="preserve"> от 26.12.2008 № 294-ФЗ «О защите прав юридических лиц и </w:t>
      </w:r>
    </w:p>
    <w:p w:rsidR="008B2553" w:rsidRPr="00F955F8" w:rsidRDefault="008B2553" w:rsidP="008B2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5F8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8B2553" w:rsidRPr="00F955F8" w:rsidRDefault="008B2553" w:rsidP="008B2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2553" w:rsidRPr="00CF211A" w:rsidRDefault="008B2553" w:rsidP="008B2553">
      <w:pPr>
        <w:pStyle w:val="ConsPlusNormal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211A">
        <w:rPr>
          <w:rFonts w:ascii="Times New Roman" w:hAnsi="Times New Roman" w:cs="Times New Roman"/>
          <w:b/>
          <w:sz w:val="28"/>
          <w:szCs w:val="28"/>
        </w:rPr>
        <w:t>Порядок оформления и содержание заданий</w:t>
      </w:r>
    </w:p>
    <w:p w:rsidR="008B2553" w:rsidRPr="00CF211A" w:rsidRDefault="008B2553" w:rsidP="008B255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955F8">
        <w:rPr>
          <w:rFonts w:ascii="Times New Roman" w:hAnsi="Times New Roman" w:cs="Times New Roman"/>
          <w:sz w:val="28"/>
          <w:szCs w:val="28"/>
        </w:rPr>
        <w:t xml:space="preserve">Задание на проведение органами муниципального контроля </w:t>
      </w:r>
      <w:r w:rsidR="00CF211A">
        <w:rPr>
          <w:rFonts w:ascii="Times New Roman" w:hAnsi="Times New Roman" w:cs="Times New Roman"/>
          <w:bCs/>
          <w:sz w:val="28"/>
          <w:szCs w:val="28"/>
        </w:rPr>
        <w:t xml:space="preserve">Быстрицкого </w:t>
      </w:r>
      <w:r w:rsidRPr="00F955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F955F8">
        <w:rPr>
          <w:rFonts w:ascii="Times New Roman" w:hAnsi="Times New Roman" w:cs="Times New Roman"/>
          <w:bCs/>
          <w:sz w:val="28"/>
          <w:szCs w:val="28"/>
        </w:rPr>
        <w:t>Оричевского</w:t>
      </w:r>
      <w:proofErr w:type="spellEnd"/>
      <w:r w:rsidRPr="00F955F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F955F8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</w:t>
      </w:r>
      <w:r w:rsidRPr="001335E9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</w:t>
      </w:r>
      <w:r w:rsidR="00CF211A" w:rsidRPr="001335E9">
        <w:rPr>
          <w:rFonts w:ascii="Times New Roman" w:hAnsi="Times New Roman" w:cs="Times New Roman"/>
          <w:bCs/>
          <w:sz w:val="28"/>
          <w:szCs w:val="28"/>
        </w:rPr>
        <w:t xml:space="preserve">Быстрицкого </w:t>
      </w:r>
      <w:r w:rsidRPr="001335E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1335E9">
        <w:rPr>
          <w:rFonts w:ascii="Times New Roman" w:hAnsi="Times New Roman" w:cs="Times New Roman"/>
          <w:bCs/>
          <w:sz w:val="28"/>
          <w:szCs w:val="28"/>
        </w:rPr>
        <w:t>Оричевского</w:t>
      </w:r>
      <w:proofErr w:type="spellEnd"/>
      <w:r w:rsidRPr="001335E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335E9" w:rsidRPr="001335E9">
        <w:rPr>
          <w:rFonts w:ascii="Times New Roman" w:hAnsi="Times New Roman" w:cs="Times New Roman"/>
          <w:sz w:val="28"/>
          <w:szCs w:val="28"/>
        </w:rPr>
        <w:t xml:space="preserve"> от 04.06.2018 № 28 </w:t>
      </w:r>
      <w:r w:rsidRPr="001335E9">
        <w:rPr>
          <w:rFonts w:ascii="Times New Roman" w:hAnsi="Times New Roman" w:cs="Times New Roman"/>
          <w:sz w:val="28"/>
          <w:szCs w:val="28"/>
        </w:rPr>
        <w:t>«О</w:t>
      </w:r>
      <w:r w:rsidR="001335E9" w:rsidRPr="001335E9">
        <w:rPr>
          <w:rFonts w:ascii="Times New Roman" w:hAnsi="Times New Roman" w:cs="Times New Roman"/>
          <w:sz w:val="28"/>
          <w:szCs w:val="28"/>
        </w:rPr>
        <w:t>б утверждении Перечня видов муниципального контроля и органов местного самоуправления</w:t>
      </w:r>
      <w:proofErr w:type="gramEnd"/>
      <w:r w:rsidR="001335E9" w:rsidRPr="001335E9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муниципального образования </w:t>
      </w:r>
      <w:proofErr w:type="spellStart"/>
      <w:r w:rsidR="001335E9" w:rsidRPr="001335E9">
        <w:rPr>
          <w:rFonts w:ascii="Times New Roman" w:hAnsi="Times New Roman" w:cs="Times New Roman"/>
          <w:sz w:val="28"/>
          <w:szCs w:val="28"/>
        </w:rPr>
        <w:t>Быстрицкое</w:t>
      </w:r>
      <w:proofErr w:type="spellEnd"/>
      <w:r w:rsidR="001335E9" w:rsidRPr="001335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335E9" w:rsidRPr="001335E9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="001335E9" w:rsidRPr="001335E9"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r w:rsidRPr="001335E9">
        <w:rPr>
          <w:rFonts w:ascii="Times New Roman" w:hAnsi="Times New Roman" w:cs="Times New Roman"/>
          <w:sz w:val="28"/>
          <w:szCs w:val="28"/>
        </w:rPr>
        <w:t>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F955F8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F955F8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1 к настоящему порядку.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 муниципального контроля, которому поручено проведение мероприятия.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</w:t>
      </w:r>
      <w:proofErr w:type="gramStart"/>
      <w:r w:rsidRPr="00F955F8">
        <w:rPr>
          <w:rFonts w:ascii="Times New Roman" w:hAnsi="Times New Roman" w:cs="Times New Roman"/>
          <w:sz w:val="28"/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 w:rsidRPr="00F955F8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F955F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955F8">
        <w:rPr>
          <w:rFonts w:ascii="Times New Roman" w:hAnsi="Times New Roman" w:cs="Times New Roman"/>
          <w:sz w:val="28"/>
          <w:szCs w:val="28"/>
        </w:rPr>
        <w:t>№ 2 к настоящему порядку.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CF211A" w:rsidRDefault="008B2553" w:rsidP="008B2553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211A">
        <w:rPr>
          <w:rFonts w:ascii="Times New Roman" w:hAnsi="Times New Roman" w:cs="Times New Roman"/>
          <w:b/>
          <w:sz w:val="28"/>
          <w:szCs w:val="28"/>
        </w:rPr>
        <w:t>3. Оформление результатов мероприятия</w:t>
      </w:r>
    </w:p>
    <w:p w:rsidR="008B2553" w:rsidRPr="00F955F8" w:rsidRDefault="008B2553" w:rsidP="008B255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</w:t>
      </w:r>
      <w:r w:rsidRPr="00F955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в виде </w:t>
      </w:r>
      <w:hyperlink w:anchor="P134" w:history="1">
        <w:r w:rsidRPr="00F955F8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955F8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№3  к настоящему порядку.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F955F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F955F8">
        <w:rPr>
          <w:rFonts w:ascii="Times New Roman" w:hAnsi="Times New Roman" w:cs="Times New Roman"/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</w:t>
      </w:r>
      <w:r w:rsidRPr="00F95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5F8">
        <w:rPr>
          <w:rFonts w:ascii="Times New Roman" w:hAnsi="Times New Roman" w:cs="Times New Roman"/>
          <w:sz w:val="28"/>
          <w:szCs w:val="28"/>
        </w:rPr>
        <w:t>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955F8">
        <w:rPr>
          <w:rFonts w:ascii="Times New Roman" w:hAnsi="Times New Roman" w:cs="Times New Roman"/>
          <w:sz w:val="28"/>
          <w:szCs w:val="28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F955F8">
        <w:rPr>
          <w:rFonts w:ascii="Times New Roman" w:hAnsi="Times New Roman" w:cs="Times New Roman"/>
          <w:sz w:val="28"/>
          <w:szCs w:val="28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</w:t>
      </w:r>
      <w:hyperlink r:id="rId9" w:history="1">
        <w:r w:rsidRPr="00F955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55F8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F955F8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F955F8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5F8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 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Pr="00F955F8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  <w:proofErr w:type="gramEnd"/>
      </w:hyperlink>
      <w:r w:rsidRPr="00F955F8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BFA" w:rsidRDefault="00832BFA" w:rsidP="008B2553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553" w:rsidRPr="00832BFA" w:rsidRDefault="008B2553" w:rsidP="008B2553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2BFA">
        <w:rPr>
          <w:rFonts w:ascii="Times New Roman" w:hAnsi="Times New Roman" w:cs="Times New Roman"/>
          <w:b/>
          <w:sz w:val="28"/>
          <w:szCs w:val="28"/>
        </w:rPr>
        <w:t>4. Хранение и использование акта о проведении мероприятия.</w:t>
      </w:r>
    </w:p>
    <w:p w:rsidR="008B2553" w:rsidRPr="00F955F8" w:rsidRDefault="008B2553" w:rsidP="008B255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>4.1. После исполнения  мероприятия задания, акты и материалы к ним подлежат хранению в структурном подразделении органа муниципального контроля, уполномоченном на осуществление  соответствующего вида  муниципального контроля в соответствии с номенклатурой дел, в порядке, установленном соответствующими правовыми актами.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Pr="00F955F8" w:rsidRDefault="008B2553" w:rsidP="008B2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Default="00832BFA" w:rsidP="00832BF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B2553" w:rsidRPr="00832BF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32BFA" w:rsidRDefault="00832BFA" w:rsidP="00832BF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2553" w:rsidRPr="00832BFA" w:rsidRDefault="00832BFA" w:rsidP="00832B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B2553" w:rsidRPr="00832BFA">
        <w:rPr>
          <w:rFonts w:ascii="Times New Roman" w:hAnsi="Times New Roman" w:cs="Times New Roman"/>
          <w:sz w:val="28"/>
          <w:szCs w:val="28"/>
        </w:rPr>
        <w:t xml:space="preserve">к порядку </w:t>
      </w:r>
      <w:bookmarkStart w:id="14" w:name="P71"/>
      <w:bookmarkEnd w:id="14"/>
      <w:r w:rsidR="008B2553" w:rsidRPr="00832BFA"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8B2553" w:rsidRPr="00832BFA" w:rsidRDefault="00832BFA" w:rsidP="00832B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B2553" w:rsidRPr="00832BFA">
        <w:rPr>
          <w:sz w:val="28"/>
          <w:szCs w:val="28"/>
        </w:rPr>
        <w:t xml:space="preserve">постановлением администрации </w:t>
      </w:r>
    </w:p>
    <w:p w:rsidR="008B2553" w:rsidRPr="00832BFA" w:rsidRDefault="004638C8" w:rsidP="004638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proofErr w:type="spellStart"/>
      <w:r w:rsidR="001335E9">
        <w:rPr>
          <w:bCs/>
          <w:sz w:val="28"/>
          <w:szCs w:val="28"/>
        </w:rPr>
        <w:t>Быстрицкое</w:t>
      </w:r>
      <w:proofErr w:type="spellEnd"/>
      <w:r w:rsidR="001335E9">
        <w:rPr>
          <w:bCs/>
          <w:sz w:val="28"/>
          <w:szCs w:val="28"/>
        </w:rPr>
        <w:t xml:space="preserve"> </w:t>
      </w:r>
      <w:r w:rsidR="008B2553" w:rsidRPr="00832BFA">
        <w:rPr>
          <w:bCs/>
          <w:sz w:val="28"/>
          <w:szCs w:val="28"/>
        </w:rPr>
        <w:t xml:space="preserve">сельского поселения </w:t>
      </w:r>
    </w:p>
    <w:p w:rsidR="008B2553" w:rsidRPr="00832BFA" w:rsidRDefault="00832BFA" w:rsidP="00832B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B2553" w:rsidRPr="00832BFA">
        <w:rPr>
          <w:sz w:val="28"/>
          <w:szCs w:val="28"/>
        </w:rPr>
        <w:t>от ___________   №_______</w:t>
      </w:r>
    </w:p>
    <w:p w:rsidR="008B2553" w:rsidRPr="00F955F8" w:rsidRDefault="008B2553" w:rsidP="008B2553">
      <w:pPr>
        <w:autoSpaceDE w:val="0"/>
        <w:autoSpaceDN w:val="0"/>
        <w:adjustRightInd w:val="0"/>
        <w:ind w:left="3686"/>
        <w:jc w:val="both"/>
      </w:pPr>
    </w:p>
    <w:p w:rsidR="008B2553" w:rsidRPr="00F955F8" w:rsidRDefault="008B2553" w:rsidP="008B2553">
      <w:pPr>
        <w:tabs>
          <w:tab w:val="left" w:pos="1131"/>
        </w:tabs>
        <w:jc w:val="right"/>
      </w:pPr>
      <w:r w:rsidRPr="00F955F8">
        <w:t xml:space="preserve">                            </w:t>
      </w:r>
    </w:p>
    <w:p w:rsidR="008B2553" w:rsidRPr="00832BFA" w:rsidRDefault="008B2553" w:rsidP="008B25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2BFA">
        <w:rPr>
          <w:rFonts w:ascii="Times New Roman" w:hAnsi="Times New Roman" w:cs="Times New Roman"/>
          <w:sz w:val="28"/>
          <w:szCs w:val="28"/>
        </w:rPr>
        <w:t>Задание № 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F955F8">
        <w:rPr>
          <w:rFonts w:ascii="Times New Roman" w:hAnsi="Times New Roman" w:cs="Times New Roman"/>
          <w:sz w:val="22"/>
          <w:szCs w:val="22"/>
        </w:rPr>
        <w:t>.</w:t>
      </w:r>
      <w:r w:rsidR="00832BFA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="00832BFA">
        <w:rPr>
          <w:rFonts w:ascii="Times New Roman" w:hAnsi="Times New Roman" w:cs="Times New Roman"/>
          <w:sz w:val="22"/>
          <w:szCs w:val="22"/>
        </w:rPr>
        <w:t>ыстрица</w:t>
      </w:r>
      <w:r w:rsidRPr="00F955F8">
        <w:rPr>
          <w:rFonts w:ascii="Times New Roman" w:hAnsi="Times New Roman" w:cs="Times New Roman"/>
          <w:sz w:val="22"/>
          <w:szCs w:val="22"/>
        </w:rPr>
        <w:tab/>
      </w:r>
      <w:r w:rsidRPr="00F955F8">
        <w:rPr>
          <w:rFonts w:ascii="Times New Roman" w:hAnsi="Times New Roman" w:cs="Times New Roman"/>
          <w:sz w:val="22"/>
          <w:szCs w:val="22"/>
        </w:rPr>
        <w:tab/>
      </w:r>
      <w:r w:rsidRPr="00F955F8">
        <w:rPr>
          <w:rFonts w:ascii="Times New Roman" w:hAnsi="Times New Roman" w:cs="Times New Roman"/>
          <w:sz w:val="22"/>
          <w:szCs w:val="22"/>
        </w:rPr>
        <w:tab/>
      </w:r>
      <w:r w:rsidRPr="00F955F8">
        <w:rPr>
          <w:rFonts w:ascii="Times New Roman" w:hAnsi="Times New Roman" w:cs="Times New Roman"/>
          <w:sz w:val="22"/>
          <w:szCs w:val="22"/>
        </w:rPr>
        <w:tab/>
      </w:r>
      <w:r w:rsidRPr="00F955F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«____» __________ 20 </w:t>
      </w:r>
      <w:proofErr w:type="spellStart"/>
      <w:r w:rsidRPr="00F955F8">
        <w:rPr>
          <w:rFonts w:ascii="Times New Roman" w:hAnsi="Times New Roman" w:cs="Times New Roman"/>
          <w:sz w:val="22"/>
          <w:szCs w:val="22"/>
        </w:rPr>
        <w:t>_____г</w:t>
      </w:r>
      <w:proofErr w:type="spellEnd"/>
      <w:r w:rsidRPr="00F955F8">
        <w:rPr>
          <w:rFonts w:ascii="Times New Roman" w:hAnsi="Times New Roman" w:cs="Times New Roman"/>
          <w:sz w:val="22"/>
          <w:szCs w:val="22"/>
        </w:rPr>
        <w:t>.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1" w:history="1">
        <w:r w:rsidRPr="00F955F8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F955F8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поручил должностному лицу органа муниципального контроля 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осуществить   мероприятие  по  контролю  без  взаимодействия с юридическими лицами, 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55F8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  лицами,</w:t>
      </w:r>
      <w:proofErr w:type="gramEnd"/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                                   (вид муниципального контроля) __________________________________________________________________________________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955F8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  <w:proofErr w:type="gramEnd"/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55F8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  <w:proofErr w:type="gramEnd"/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8B2553" w:rsidRPr="00F955F8" w:rsidRDefault="008B2553" w:rsidP="008B2553">
      <w:pPr>
        <w:pStyle w:val="ConsPlusNonformat"/>
        <w:jc w:val="center"/>
        <w:rPr>
          <w:sz w:val="21"/>
          <w:szCs w:val="21"/>
        </w:rPr>
      </w:pPr>
      <w:r w:rsidRPr="00F955F8">
        <w:rPr>
          <w:rFonts w:ascii="Times New Roman" w:hAnsi="Times New Roman" w:cs="Times New Roman"/>
          <w:sz w:val="22"/>
          <w:szCs w:val="22"/>
        </w:rPr>
        <w:t>(подпись)</w:t>
      </w:r>
    </w:p>
    <w:p w:rsidR="008B2553" w:rsidRPr="00F955F8" w:rsidRDefault="008B2553" w:rsidP="008B2553">
      <w:pPr>
        <w:pStyle w:val="ConsPlusNormal"/>
        <w:jc w:val="both"/>
        <w:sectPr w:rsidR="008B2553" w:rsidRPr="00F955F8" w:rsidSect="00E931B2">
          <w:pgSz w:w="11906" w:h="16838"/>
          <w:pgMar w:top="680" w:right="851" w:bottom="851" w:left="1134" w:header="709" w:footer="709" w:gutter="0"/>
          <w:cols w:space="708"/>
          <w:docGrid w:linePitch="360"/>
        </w:sectPr>
      </w:pPr>
    </w:p>
    <w:p w:rsidR="008B2553" w:rsidRDefault="00832BFA" w:rsidP="00832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8B2553" w:rsidRPr="00832BF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32BFA" w:rsidRPr="00832BFA" w:rsidRDefault="00832BFA" w:rsidP="00832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2553" w:rsidRPr="00832BFA" w:rsidRDefault="00832BFA" w:rsidP="00832B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B2553" w:rsidRPr="00832BFA">
        <w:rPr>
          <w:rFonts w:ascii="Times New Roman" w:hAnsi="Times New Roman" w:cs="Times New Roman"/>
          <w:sz w:val="28"/>
          <w:szCs w:val="28"/>
        </w:rPr>
        <w:t xml:space="preserve">к порядку утвержденному </w:t>
      </w:r>
    </w:p>
    <w:p w:rsidR="008B2553" w:rsidRPr="00832BFA" w:rsidRDefault="00832BFA" w:rsidP="00832B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B2553" w:rsidRPr="00832BFA">
        <w:rPr>
          <w:sz w:val="28"/>
          <w:szCs w:val="28"/>
        </w:rPr>
        <w:t xml:space="preserve">постановлением администрации </w:t>
      </w:r>
    </w:p>
    <w:p w:rsidR="008B2553" w:rsidRPr="00832BFA" w:rsidRDefault="004638C8" w:rsidP="00832BF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Быстрицкого </w:t>
      </w:r>
      <w:r w:rsidR="008B2553" w:rsidRPr="00832BFA">
        <w:rPr>
          <w:bCs/>
          <w:sz w:val="28"/>
          <w:szCs w:val="28"/>
        </w:rPr>
        <w:t xml:space="preserve"> сельского поселения </w:t>
      </w:r>
    </w:p>
    <w:p w:rsidR="008B2553" w:rsidRPr="00832BFA" w:rsidRDefault="00832BFA" w:rsidP="00832B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B2553" w:rsidRPr="00832BFA">
        <w:rPr>
          <w:sz w:val="28"/>
          <w:szCs w:val="28"/>
        </w:rPr>
        <w:t>от ___________   №_______</w:t>
      </w: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Pr="00F955F8" w:rsidRDefault="008B2553" w:rsidP="008B25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 xml:space="preserve">Журнал мероприятий </w:t>
      </w:r>
    </w:p>
    <w:p w:rsidR="008B2553" w:rsidRPr="00F955F8" w:rsidRDefault="008B2553" w:rsidP="008B25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8B2553" w:rsidRPr="00F955F8" w:rsidRDefault="008B2553" w:rsidP="008B25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5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8B2553" w:rsidRPr="00F955F8" w:rsidRDefault="008B2553" w:rsidP="008B255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(наименование органа муниципального контроля)</w:t>
      </w:r>
    </w:p>
    <w:p w:rsidR="008B2553" w:rsidRPr="00F955F8" w:rsidRDefault="008B2553" w:rsidP="008B25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8B2553" w:rsidRPr="00F955F8" w:rsidRDefault="008B2553" w:rsidP="008B255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8B2553" w:rsidRPr="00F955F8" w:rsidTr="00C23AB9">
        <w:tc>
          <w:tcPr>
            <w:tcW w:w="567" w:type="dxa"/>
          </w:tcPr>
          <w:p w:rsidR="008B2553" w:rsidRPr="00F955F8" w:rsidRDefault="008B2553" w:rsidP="00C23A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F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7" w:type="dxa"/>
          </w:tcPr>
          <w:p w:rsidR="008B2553" w:rsidRPr="00F955F8" w:rsidRDefault="008B2553" w:rsidP="00C23A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8B2553" w:rsidRPr="00F955F8" w:rsidRDefault="008B2553" w:rsidP="00C23A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8B2553" w:rsidRPr="00F955F8" w:rsidRDefault="008B2553" w:rsidP="00C23A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8B2553" w:rsidRPr="00F955F8" w:rsidRDefault="008B2553" w:rsidP="00C23A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8B2553" w:rsidRPr="00F955F8" w:rsidRDefault="008B2553" w:rsidP="00C23A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26" w:type="dxa"/>
          </w:tcPr>
          <w:p w:rsidR="008B2553" w:rsidRPr="00F955F8" w:rsidRDefault="008B2553" w:rsidP="00C23A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8B2553" w:rsidRPr="00F955F8" w:rsidRDefault="008B2553" w:rsidP="00C23A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8B2553" w:rsidRPr="00F955F8" w:rsidRDefault="008B2553" w:rsidP="00C23A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F8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8B2553" w:rsidRPr="00F955F8" w:rsidTr="00C23AB9">
        <w:tc>
          <w:tcPr>
            <w:tcW w:w="567" w:type="dxa"/>
          </w:tcPr>
          <w:p w:rsidR="008B2553" w:rsidRPr="00F955F8" w:rsidRDefault="008B2553" w:rsidP="00C23A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8B2553" w:rsidRPr="00F955F8" w:rsidRDefault="008B2553" w:rsidP="00C23A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8B2553" w:rsidRPr="00F955F8" w:rsidRDefault="008B2553" w:rsidP="00C23A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8B2553" w:rsidRPr="00F955F8" w:rsidRDefault="008B2553" w:rsidP="00C23A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8B2553" w:rsidRPr="00F955F8" w:rsidRDefault="008B2553" w:rsidP="00C23A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2553" w:rsidRPr="00F955F8" w:rsidRDefault="008B2553" w:rsidP="00C23A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2553" w:rsidRPr="00F955F8" w:rsidRDefault="008B2553" w:rsidP="00C23A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2553" w:rsidRPr="00F955F8" w:rsidRDefault="008B2553" w:rsidP="00C23A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2553" w:rsidRPr="00F955F8" w:rsidRDefault="008B2553" w:rsidP="008B2553">
      <w:pPr>
        <w:pStyle w:val="ConsPlusNormal"/>
        <w:jc w:val="both"/>
      </w:pPr>
    </w:p>
    <w:p w:rsidR="008B2553" w:rsidRPr="00F955F8" w:rsidRDefault="008B2553" w:rsidP="008B2553">
      <w:pPr>
        <w:pStyle w:val="ConsPlusNormal"/>
        <w:jc w:val="both"/>
      </w:pP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Pr="00F955F8" w:rsidRDefault="008B2553" w:rsidP="008B2553">
      <w:pPr>
        <w:pStyle w:val="ConsPlusNormal"/>
        <w:tabs>
          <w:tab w:val="left" w:pos="8820"/>
        </w:tabs>
        <w:outlineLvl w:val="1"/>
      </w:pPr>
      <w:r w:rsidRPr="00F955F8">
        <w:tab/>
      </w: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Pr="00F955F8" w:rsidRDefault="008B2553" w:rsidP="008B2553">
      <w:pPr>
        <w:pStyle w:val="ConsPlusNormal"/>
        <w:jc w:val="right"/>
        <w:outlineLvl w:val="1"/>
        <w:sectPr w:rsidR="008B2553" w:rsidRPr="00F955F8" w:rsidSect="00E931B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B2553" w:rsidRPr="00F955F8" w:rsidRDefault="008B2553" w:rsidP="008B2553">
      <w:pPr>
        <w:pStyle w:val="ConsPlusNormal"/>
        <w:jc w:val="right"/>
        <w:outlineLvl w:val="1"/>
      </w:pPr>
    </w:p>
    <w:p w:rsidR="008B2553" w:rsidRDefault="008B2553" w:rsidP="008B255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2BF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32BFA" w:rsidRPr="00832BFA" w:rsidRDefault="00832BFA" w:rsidP="008B255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2553" w:rsidRPr="00832BFA" w:rsidRDefault="00832BFA" w:rsidP="00832B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B2553" w:rsidRPr="00832BFA">
        <w:rPr>
          <w:rFonts w:ascii="Times New Roman" w:hAnsi="Times New Roman" w:cs="Times New Roman"/>
          <w:sz w:val="28"/>
          <w:szCs w:val="28"/>
        </w:rPr>
        <w:t xml:space="preserve">к порядку утвержденному </w:t>
      </w:r>
    </w:p>
    <w:p w:rsidR="008B2553" w:rsidRPr="00832BFA" w:rsidRDefault="00832BFA" w:rsidP="00832B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B2553" w:rsidRPr="00832BFA">
        <w:rPr>
          <w:sz w:val="28"/>
          <w:szCs w:val="28"/>
        </w:rPr>
        <w:t xml:space="preserve">постановлением администрации </w:t>
      </w:r>
    </w:p>
    <w:p w:rsidR="008B2553" w:rsidRPr="00832BFA" w:rsidRDefault="00832BFA" w:rsidP="00832BF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Быстрицкого</w:t>
      </w:r>
      <w:r w:rsidR="008B2553" w:rsidRPr="00832BFA">
        <w:rPr>
          <w:bCs/>
          <w:sz w:val="28"/>
          <w:szCs w:val="28"/>
        </w:rPr>
        <w:t xml:space="preserve"> сельского поселения </w:t>
      </w:r>
    </w:p>
    <w:p w:rsidR="008B2553" w:rsidRPr="00832BFA" w:rsidRDefault="00832BFA" w:rsidP="00832B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B2553" w:rsidRPr="00832BFA">
        <w:rPr>
          <w:sz w:val="28"/>
          <w:szCs w:val="28"/>
        </w:rPr>
        <w:t xml:space="preserve"> от ___________   №_______</w:t>
      </w:r>
    </w:p>
    <w:p w:rsidR="008B2553" w:rsidRPr="00F955F8" w:rsidRDefault="008B2553" w:rsidP="008B2553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8B2553" w:rsidRPr="00F955F8" w:rsidRDefault="008B2553" w:rsidP="008B2553">
      <w:pPr>
        <w:tabs>
          <w:tab w:val="left" w:pos="1131"/>
        </w:tabs>
        <w:jc w:val="center"/>
        <w:rPr>
          <w:bCs/>
          <w:sz w:val="28"/>
          <w:szCs w:val="28"/>
        </w:rPr>
      </w:pPr>
    </w:p>
    <w:p w:rsidR="008B2553" w:rsidRPr="00832BFA" w:rsidRDefault="008B2553" w:rsidP="008B2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F955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832BFA">
        <w:rPr>
          <w:rFonts w:ascii="Times New Roman" w:hAnsi="Times New Roman" w:cs="Times New Roman"/>
          <w:sz w:val="28"/>
          <w:szCs w:val="28"/>
        </w:rPr>
        <w:t>Акт № 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55F8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  с юридическими лицами,</w:t>
      </w:r>
      <w:proofErr w:type="gramEnd"/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индивидуальными предпринимателями  органом муниципального контроля)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32BFA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Быстрица</w:t>
      </w:r>
      <w:proofErr w:type="gramEnd"/>
      <w:r w:rsidR="008B2553" w:rsidRPr="00F955F8">
        <w:rPr>
          <w:rFonts w:ascii="Times New Roman" w:hAnsi="Times New Roman" w:cs="Times New Roman"/>
          <w:sz w:val="22"/>
          <w:szCs w:val="22"/>
        </w:rPr>
        <w:tab/>
      </w:r>
      <w:r w:rsidR="008B2553" w:rsidRPr="00F955F8">
        <w:rPr>
          <w:rFonts w:ascii="Times New Roman" w:hAnsi="Times New Roman" w:cs="Times New Roman"/>
          <w:sz w:val="22"/>
          <w:szCs w:val="22"/>
        </w:rPr>
        <w:tab/>
      </w:r>
      <w:r w:rsidR="008B2553" w:rsidRPr="00F955F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«____» __________ 20 </w:t>
      </w:r>
      <w:proofErr w:type="spellStart"/>
      <w:r w:rsidR="008B2553" w:rsidRPr="00F955F8">
        <w:rPr>
          <w:rFonts w:ascii="Times New Roman" w:hAnsi="Times New Roman" w:cs="Times New Roman"/>
          <w:sz w:val="22"/>
          <w:szCs w:val="22"/>
        </w:rPr>
        <w:t>_____г</w:t>
      </w:r>
      <w:proofErr w:type="spellEnd"/>
      <w:r w:rsidR="008B2553" w:rsidRPr="00F955F8">
        <w:rPr>
          <w:rFonts w:ascii="Times New Roman" w:hAnsi="Times New Roman" w:cs="Times New Roman"/>
          <w:sz w:val="22"/>
          <w:szCs w:val="22"/>
        </w:rPr>
        <w:t>.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Начато: _____ </w:t>
      </w:r>
      <w:proofErr w:type="gramStart"/>
      <w:r w:rsidRPr="00F955F8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F955F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955F8">
        <w:rPr>
          <w:rFonts w:ascii="Times New Roman" w:hAnsi="Times New Roman" w:cs="Times New Roman"/>
          <w:sz w:val="22"/>
          <w:szCs w:val="22"/>
        </w:rPr>
        <w:t>____мин</w:t>
      </w:r>
      <w:proofErr w:type="spellEnd"/>
      <w:r w:rsidRPr="00F955F8">
        <w:rPr>
          <w:rFonts w:ascii="Times New Roman" w:hAnsi="Times New Roman" w:cs="Times New Roman"/>
          <w:sz w:val="22"/>
          <w:szCs w:val="22"/>
        </w:rPr>
        <w:t>.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Окончено: _____ </w:t>
      </w:r>
      <w:proofErr w:type="gramStart"/>
      <w:r w:rsidRPr="00F955F8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F955F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955F8">
        <w:rPr>
          <w:rFonts w:ascii="Times New Roman" w:hAnsi="Times New Roman" w:cs="Times New Roman"/>
          <w:sz w:val="22"/>
          <w:szCs w:val="22"/>
        </w:rPr>
        <w:t>____мин</w:t>
      </w:r>
      <w:proofErr w:type="spellEnd"/>
      <w:r w:rsidRPr="00F955F8">
        <w:rPr>
          <w:rFonts w:ascii="Times New Roman" w:hAnsi="Times New Roman" w:cs="Times New Roman"/>
          <w:sz w:val="22"/>
          <w:szCs w:val="22"/>
        </w:rPr>
        <w:t>.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 муниципальный контроль)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2" w:history="1">
        <w:r w:rsidRPr="00F955F8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F955F8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на основании задания от «_____» _________________ 20____ г., № ___________,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выданного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8B2553" w:rsidRPr="00F955F8" w:rsidRDefault="008B2553" w:rsidP="008B25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55F8">
        <w:rPr>
          <w:rFonts w:ascii="Times New Roman" w:hAnsi="Times New Roman" w:cs="Times New Roman"/>
          <w:sz w:val="22"/>
          <w:szCs w:val="22"/>
        </w:rPr>
        <w:t>(сведения об участниках мероприятия:</w:t>
      </w:r>
      <w:proofErr w:type="gramEnd"/>
      <w:r w:rsidRPr="00F955F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955F8">
        <w:rPr>
          <w:rFonts w:ascii="Times New Roman" w:hAnsi="Times New Roman" w:cs="Times New Roman"/>
          <w:sz w:val="22"/>
          <w:szCs w:val="22"/>
        </w:rPr>
        <w:t>Ф.И.О., должность и иные необходимые данные)</w:t>
      </w:r>
      <w:proofErr w:type="gramEnd"/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 лицами, индивидуальными предпринимателями, а именно: 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55F8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 с юридическими лицами,</w:t>
      </w:r>
      <w:proofErr w:type="gramEnd"/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индивидуальными предпринимателями органом муниципального контроля)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(вид муниципального контроля) 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(указать способ ознакомления)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553" w:rsidRPr="00F955F8" w:rsidRDefault="008B2553" w:rsidP="008B2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5F8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8B2553" w:rsidRPr="00F955F8" w:rsidRDefault="008B2553" w:rsidP="008B2553">
      <w:pPr>
        <w:tabs>
          <w:tab w:val="left" w:pos="1131"/>
        </w:tabs>
        <w:jc w:val="center"/>
      </w:pPr>
      <w:bookmarkStart w:id="16" w:name="P243"/>
      <w:bookmarkStart w:id="17" w:name="_GoBack"/>
      <w:bookmarkEnd w:id="16"/>
      <w:bookmarkEnd w:id="17"/>
    </w:p>
    <w:p w:rsidR="008B2553" w:rsidRPr="00F955F8" w:rsidRDefault="008B2553" w:rsidP="008B255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53" w:rsidRDefault="008B2553"/>
    <w:sectPr w:rsidR="008B2553" w:rsidSect="00E931B2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CD7"/>
    <w:multiLevelType w:val="hybridMultilevel"/>
    <w:tmpl w:val="CAA6C9A4"/>
    <w:lvl w:ilvl="0" w:tplc="3A649A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F5"/>
    <w:rsid w:val="00037715"/>
    <w:rsid w:val="000A1C5A"/>
    <w:rsid w:val="000F11C5"/>
    <w:rsid w:val="001335E9"/>
    <w:rsid w:val="00216EA0"/>
    <w:rsid w:val="002A1832"/>
    <w:rsid w:val="00422A95"/>
    <w:rsid w:val="004638C8"/>
    <w:rsid w:val="004919BA"/>
    <w:rsid w:val="004A7F11"/>
    <w:rsid w:val="004B41F5"/>
    <w:rsid w:val="00522A7D"/>
    <w:rsid w:val="00547043"/>
    <w:rsid w:val="00612438"/>
    <w:rsid w:val="00613A14"/>
    <w:rsid w:val="00644313"/>
    <w:rsid w:val="006E4A33"/>
    <w:rsid w:val="006F21A1"/>
    <w:rsid w:val="007A16E8"/>
    <w:rsid w:val="007B2725"/>
    <w:rsid w:val="00832BFA"/>
    <w:rsid w:val="008B2553"/>
    <w:rsid w:val="008D2A8E"/>
    <w:rsid w:val="00971573"/>
    <w:rsid w:val="00C1275E"/>
    <w:rsid w:val="00CF211A"/>
    <w:rsid w:val="00D16224"/>
    <w:rsid w:val="00D722A6"/>
    <w:rsid w:val="00E931B2"/>
    <w:rsid w:val="00F328DD"/>
    <w:rsid w:val="00FE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18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B2553"/>
    <w:pPr>
      <w:suppressAutoHyphens/>
      <w:spacing w:after="120" w:line="276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8B2553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">
    <w:name w:val="Без интервала1"/>
    <w:rsid w:val="008B255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8B2553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8B255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091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1E8041A54A18BE3F704D53D5967BFBD48543AC3EA0A27FCF1750E16N" TargetMode="External"/><Relationship Id="rId12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1E8041A54A18BE3F704D53D5967BFBD405239C1B55D25ADA47BE39995A4E85DC1FDC7800812N" TargetMode="External"/><Relationship Id="rId11" Type="http://schemas.openxmlformats.org/officeDocument/2006/relationships/hyperlink" Target="consultantplus://offline/ref=20C1E8041A54A18BE3F704D53D5967BFBD405239C1B55D25ADA47BE39995A4E85DC1FDC6890810N" TargetMode="External"/><Relationship Id="rId5" Type="http://schemas.openxmlformats.org/officeDocument/2006/relationships/hyperlink" Target="consultantplus://offline/ref=20C1E8041A54A18BE3F704D53D5967BFBD405239C1B55D25ADA47BE39995A4E85DC1FDC7800812N" TargetMode="External"/><Relationship Id="rId10" Type="http://schemas.openxmlformats.org/officeDocument/2006/relationships/hyperlink" Target="consultantplus://offline/ref=20C1E8041A54A18BE3F704D53D5967BFBD405239C1B55D25ADA47BE39995A4E85DC1FDC781081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05239C1B55D25ADA47BE399091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СУВОДСКАЯ  СЕЛЬСКАЯ  ДУМА</vt:lpstr>
    </vt:vector>
  </TitlesOfParts>
  <Company>MoBIL GROUP</Company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СУВОДСКАЯ  СЕЛЬСКАЯ  ДУМА</dc:title>
  <dc:subject/>
  <dc:creator>admin</dc:creator>
  <cp:keywords/>
  <cp:lastModifiedBy>вус</cp:lastModifiedBy>
  <cp:revision>13</cp:revision>
  <cp:lastPrinted>2018-07-02T05:38:00Z</cp:lastPrinted>
  <dcterms:created xsi:type="dcterms:W3CDTF">2018-06-18T08:44:00Z</dcterms:created>
  <dcterms:modified xsi:type="dcterms:W3CDTF">2018-07-03T13:19:00Z</dcterms:modified>
</cp:coreProperties>
</file>