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B" w:rsidRPr="00E8032F" w:rsidRDefault="00DD01DB" w:rsidP="00E23A55">
      <w:pPr>
        <w:tabs>
          <w:tab w:val="left" w:pos="5655"/>
        </w:tabs>
        <w:ind w:left="5398"/>
        <w:jc w:val="center"/>
        <w:rPr>
          <w:sz w:val="28"/>
          <w:szCs w:val="28"/>
        </w:rPr>
      </w:pPr>
      <w:r>
        <w:t xml:space="preserve">                                          </w:t>
      </w:r>
      <w:r w:rsidRPr="00E8032F">
        <w:rPr>
          <w:sz w:val="28"/>
          <w:szCs w:val="28"/>
        </w:rPr>
        <w:t>Приложение</w:t>
      </w:r>
    </w:p>
    <w:p w:rsidR="00DD01DB" w:rsidRPr="00E8032F" w:rsidRDefault="00DD01DB" w:rsidP="00E23A55">
      <w:pPr>
        <w:tabs>
          <w:tab w:val="left" w:pos="5655"/>
        </w:tabs>
        <w:ind w:left="5398"/>
        <w:rPr>
          <w:sz w:val="28"/>
          <w:szCs w:val="28"/>
        </w:rPr>
      </w:pPr>
    </w:p>
    <w:p w:rsidR="00DD01DB" w:rsidRPr="00E8032F" w:rsidRDefault="00DD01DB" w:rsidP="00E23A55">
      <w:pPr>
        <w:tabs>
          <w:tab w:val="left" w:pos="5655"/>
        </w:tabs>
        <w:ind w:left="5398"/>
        <w:jc w:val="center"/>
        <w:rPr>
          <w:sz w:val="28"/>
          <w:szCs w:val="28"/>
        </w:rPr>
      </w:pPr>
      <w:r w:rsidRPr="00E803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E8032F">
        <w:rPr>
          <w:sz w:val="28"/>
          <w:szCs w:val="28"/>
        </w:rPr>
        <w:t>УТВЕРЖДЁН</w:t>
      </w:r>
    </w:p>
    <w:p w:rsidR="00DD01DB" w:rsidRPr="00E8032F" w:rsidRDefault="00DD01DB" w:rsidP="00E23A55">
      <w:pPr>
        <w:tabs>
          <w:tab w:val="left" w:pos="5655"/>
        </w:tabs>
        <w:ind w:left="5398"/>
        <w:rPr>
          <w:sz w:val="28"/>
          <w:szCs w:val="28"/>
        </w:rPr>
      </w:pPr>
    </w:p>
    <w:p w:rsidR="00DD01DB" w:rsidRPr="00E8032F" w:rsidRDefault="00DD01DB" w:rsidP="00E23A55">
      <w:pPr>
        <w:tabs>
          <w:tab w:val="left" w:pos="5655"/>
        </w:tabs>
        <w:ind w:left="5398"/>
        <w:jc w:val="center"/>
        <w:rPr>
          <w:sz w:val="28"/>
          <w:szCs w:val="28"/>
        </w:rPr>
      </w:pPr>
      <w:r w:rsidRPr="00E8032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</w:t>
      </w:r>
      <w:r w:rsidRPr="00E8032F">
        <w:rPr>
          <w:sz w:val="28"/>
          <w:szCs w:val="28"/>
        </w:rPr>
        <w:t xml:space="preserve">постановлением администрации </w:t>
      </w:r>
    </w:p>
    <w:p w:rsidR="00DD01DB" w:rsidRPr="00E8032F" w:rsidRDefault="00DD01DB" w:rsidP="00E23A55">
      <w:pPr>
        <w:tabs>
          <w:tab w:val="left" w:pos="5655"/>
        </w:tabs>
        <w:ind w:left="5398"/>
        <w:jc w:val="center"/>
        <w:rPr>
          <w:sz w:val="28"/>
          <w:szCs w:val="28"/>
        </w:rPr>
      </w:pPr>
      <w:r w:rsidRPr="00E8032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Pr="00E8032F">
        <w:rPr>
          <w:sz w:val="28"/>
          <w:szCs w:val="28"/>
        </w:rPr>
        <w:t>Оричевского района</w:t>
      </w:r>
    </w:p>
    <w:p w:rsidR="00DD01DB" w:rsidRPr="00E8032F" w:rsidRDefault="00DD01DB" w:rsidP="00E8032F">
      <w:pPr>
        <w:tabs>
          <w:tab w:val="left" w:pos="5655"/>
          <w:tab w:val="left" w:pos="10980"/>
        </w:tabs>
        <w:spacing w:after="960"/>
        <w:ind w:left="5398"/>
        <w:jc w:val="center"/>
        <w:rPr>
          <w:sz w:val="28"/>
          <w:szCs w:val="28"/>
        </w:rPr>
      </w:pPr>
      <w:r w:rsidRPr="00E803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  <w:r w:rsidRPr="00E803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21.09.2021   </w:t>
      </w:r>
      <w:r w:rsidRPr="00E8032F">
        <w:rPr>
          <w:sz w:val="28"/>
          <w:szCs w:val="28"/>
        </w:rPr>
        <w:t>№</w:t>
      </w:r>
      <w:r>
        <w:rPr>
          <w:sz w:val="28"/>
          <w:szCs w:val="28"/>
        </w:rPr>
        <w:t xml:space="preserve"> 326</w:t>
      </w:r>
    </w:p>
    <w:p w:rsidR="00DD01DB" w:rsidRPr="00B4249C" w:rsidRDefault="00DD01DB" w:rsidP="00E23A55">
      <w:pPr>
        <w:tabs>
          <w:tab w:val="left" w:pos="0"/>
        </w:tabs>
        <w:jc w:val="center"/>
        <w:rPr>
          <w:b/>
          <w:sz w:val="28"/>
          <w:szCs w:val="28"/>
        </w:rPr>
      </w:pPr>
      <w:r w:rsidRPr="00B4249C">
        <w:rPr>
          <w:b/>
          <w:sz w:val="28"/>
          <w:szCs w:val="28"/>
        </w:rPr>
        <w:t>ПЛАН</w:t>
      </w:r>
    </w:p>
    <w:p w:rsidR="00DD01DB" w:rsidRDefault="00DD01DB" w:rsidP="00926CC7">
      <w:pPr>
        <w:tabs>
          <w:tab w:val="left" w:pos="0"/>
        </w:tabs>
        <w:jc w:val="center"/>
        <w:rPr>
          <w:b/>
          <w:sz w:val="28"/>
          <w:szCs w:val="28"/>
        </w:rPr>
      </w:pPr>
      <w:r w:rsidRPr="00B4249C">
        <w:rPr>
          <w:b/>
          <w:sz w:val="28"/>
          <w:szCs w:val="28"/>
        </w:rPr>
        <w:t xml:space="preserve">мероприятий по противодействию коррупции </w:t>
      </w:r>
      <w:r>
        <w:rPr>
          <w:b/>
          <w:sz w:val="28"/>
          <w:szCs w:val="28"/>
        </w:rPr>
        <w:t xml:space="preserve">в </w:t>
      </w:r>
      <w:r w:rsidRPr="00B4249C">
        <w:rPr>
          <w:b/>
          <w:sz w:val="28"/>
          <w:szCs w:val="28"/>
        </w:rPr>
        <w:t>администрации Оричевского района Кировской области</w:t>
      </w:r>
    </w:p>
    <w:p w:rsidR="00DD01DB" w:rsidRPr="001C48D4" w:rsidRDefault="00DD01DB" w:rsidP="000113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2021-2024 годы</w:t>
      </w:r>
    </w:p>
    <w:p w:rsidR="00DD01DB" w:rsidRPr="00926CC7" w:rsidRDefault="00DD01DB" w:rsidP="00926CC7">
      <w:pPr>
        <w:tabs>
          <w:tab w:val="left" w:pos="0"/>
        </w:tabs>
        <w:jc w:val="center"/>
        <w:rPr>
          <w:b/>
        </w:rPr>
      </w:pPr>
    </w:p>
    <w:tbl>
      <w:tblPr>
        <w:tblStyle w:val="TableGrid"/>
        <w:tblW w:w="15768" w:type="dxa"/>
        <w:tblLayout w:type="fixed"/>
        <w:tblLook w:val="01E0"/>
      </w:tblPr>
      <w:tblGrid>
        <w:gridCol w:w="648"/>
        <w:gridCol w:w="3240"/>
        <w:gridCol w:w="2520"/>
        <w:gridCol w:w="2700"/>
        <w:gridCol w:w="2880"/>
        <w:gridCol w:w="3780"/>
      </w:tblGrid>
      <w:tr w:rsidR="00DD01DB" w:rsidRPr="00AF1457" w:rsidTr="009C3170">
        <w:trPr>
          <w:trHeight w:val="608"/>
          <w:tblHeader/>
        </w:trPr>
        <w:tc>
          <w:tcPr>
            <w:tcW w:w="648" w:type="dxa"/>
          </w:tcPr>
          <w:p w:rsidR="00DD01DB" w:rsidRPr="00AF1457" w:rsidRDefault="00DD01DB" w:rsidP="00745C97">
            <w:pPr>
              <w:tabs>
                <w:tab w:val="center" w:pos="283"/>
                <w:tab w:val="left" w:pos="5655"/>
              </w:tabs>
              <w:jc w:val="center"/>
            </w:pPr>
            <w:r w:rsidRPr="00AF1457">
              <w:t>№</w:t>
            </w:r>
          </w:p>
          <w:p w:rsidR="00DD01DB" w:rsidRPr="00AF1457" w:rsidRDefault="00DD01DB" w:rsidP="00745C97">
            <w:pPr>
              <w:tabs>
                <w:tab w:val="left" w:pos="5655"/>
              </w:tabs>
              <w:jc w:val="center"/>
            </w:pPr>
            <w:r w:rsidRPr="00AF1457">
              <w:t>п/п</w:t>
            </w:r>
          </w:p>
        </w:tc>
        <w:tc>
          <w:tcPr>
            <w:tcW w:w="3240" w:type="dxa"/>
          </w:tcPr>
          <w:p w:rsidR="00DD01DB" w:rsidRPr="00AF1457" w:rsidRDefault="00DD01DB" w:rsidP="00745C97">
            <w:pPr>
              <w:tabs>
                <w:tab w:val="left" w:pos="565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</w:tcPr>
          <w:p w:rsidR="00DD01DB" w:rsidRPr="00AF1457" w:rsidRDefault="00DD01DB" w:rsidP="00745C97">
            <w:pPr>
              <w:tabs>
                <w:tab w:val="left" w:pos="5655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2700" w:type="dxa"/>
          </w:tcPr>
          <w:p w:rsidR="00DD01DB" w:rsidRPr="00AF1457" w:rsidRDefault="00DD01DB" w:rsidP="00745C97">
            <w:pPr>
              <w:tabs>
                <w:tab w:val="left" w:pos="5655"/>
              </w:tabs>
              <w:jc w:val="center"/>
            </w:pPr>
            <w:r>
              <w:t>Срок исполнения</w:t>
            </w:r>
          </w:p>
        </w:tc>
        <w:tc>
          <w:tcPr>
            <w:tcW w:w="2880" w:type="dxa"/>
          </w:tcPr>
          <w:p w:rsidR="00DD01DB" w:rsidRDefault="00DD01DB" w:rsidP="00D123F2">
            <w:pPr>
              <w:tabs>
                <w:tab w:val="left" w:pos="6984"/>
              </w:tabs>
              <w:jc w:val="center"/>
            </w:pPr>
            <w:r>
              <w:t>Показатель, индикатор</w:t>
            </w:r>
          </w:p>
        </w:tc>
        <w:tc>
          <w:tcPr>
            <w:tcW w:w="3780" w:type="dxa"/>
          </w:tcPr>
          <w:p w:rsidR="00DD01DB" w:rsidRPr="00FC6C04" w:rsidRDefault="00DD01DB" w:rsidP="00066F95">
            <w:pPr>
              <w:tabs>
                <w:tab w:val="left" w:pos="6984"/>
              </w:tabs>
              <w:jc w:val="center"/>
            </w:pPr>
            <w:r>
              <w:t>Ожидаемый результат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AF1457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 w:rsidRPr="00AF1457">
              <w:t>1</w:t>
            </w:r>
          </w:p>
        </w:tc>
        <w:tc>
          <w:tcPr>
            <w:tcW w:w="3240" w:type="dxa"/>
          </w:tcPr>
          <w:p w:rsidR="00DD01DB" w:rsidRPr="00AF1457" w:rsidRDefault="00DD01DB" w:rsidP="00CA39FB">
            <w:pPr>
              <w:tabs>
                <w:tab w:val="left" w:pos="5655"/>
              </w:tabs>
              <w:jc w:val="both"/>
            </w:pPr>
            <w:r>
              <w:t>Принятие (корректировка) плана мероприятий</w:t>
            </w:r>
          </w:p>
        </w:tc>
        <w:tc>
          <w:tcPr>
            <w:tcW w:w="2520" w:type="dxa"/>
          </w:tcPr>
          <w:p w:rsidR="00DD01DB" w:rsidRPr="00AF1457" w:rsidRDefault="00DD01DB" w:rsidP="00CA39FB">
            <w:pPr>
              <w:tabs>
                <w:tab w:val="left" w:pos="5655"/>
              </w:tabs>
              <w:jc w:val="center"/>
            </w:pPr>
            <w:r w:rsidRPr="00193BC8">
              <w:rPr>
                <w:color w:val="000000"/>
              </w:rPr>
              <w:t>отдел организационно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кадровой работы администрации Оричевского района</w:t>
            </w:r>
          </w:p>
        </w:tc>
        <w:tc>
          <w:tcPr>
            <w:tcW w:w="2700" w:type="dxa"/>
          </w:tcPr>
          <w:p w:rsidR="00DD01DB" w:rsidRPr="00AF1457" w:rsidRDefault="00DD01DB" w:rsidP="001C48D4">
            <w:pPr>
              <w:tabs>
                <w:tab w:val="left" w:pos="565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Pr="00AF1457" w:rsidRDefault="00DD01DB" w:rsidP="00CA39FB">
            <w:pPr>
              <w:tabs>
                <w:tab w:val="left" w:pos="5655"/>
              </w:tabs>
              <w:jc w:val="both"/>
            </w:pPr>
            <w:r>
              <w:t>реализация мер по противодействию коррупции, повышение антикоррупционного правосознания муниципальных служащих Оричевского района Кировской области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AF1457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Подготовка нормативных и иных актов, направленных на противодействие коррупции, а также внесение изменений в действующие нормативные правовые и иные акты в соответствии с изменениями законодательства Российской Федерации и Кировской области</w:t>
            </w:r>
          </w:p>
        </w:tc>
        <w:tc>
          <w:tcPr>
            <w:tcW w:w="2520" w:type="dxa"/>
          </w:tcPr>
          <w:p w:rsidR="00DD01DB" w:rsidRPr="00193BC8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193BC8">
              <w:rPr>
                <w:color w:val="000000"/>
              </w:rPr>
              <w:t>отдел организационно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кадровой работы администрации Оричевского района</w:t>
            </w:r>
            <w:r>
              <w:rPr>
                <w:color w:val="000000"/>
              </w:rPr>
              <w:t>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соответствия нормативных правовых и иных актов, направленных на противодействие коррупции, законодательству Российской Федерации и Кировской области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Проведение антикоррупционной экспертизы проектов нормативных правовых актов, подготовленных органами местного самоуправления Оричевского района Кировской области</w:t>
            </w:r>
            <w:r>
              <w:t xml:space="preserve"> </w:t>
            </w:r>
          </w:p>
        </w:tc>
        <w:tc>
          <w:tcPr>
            <w:tcW w:w="2520" w:type="dxa"/>
          </w:tcPr>
          <w:p w:rsidR="00DD01DB" w:rsidRPr="00193BC8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193BC8">
              <w:rPr>
                <w:color w:val="000000"/>
              </w:rPr>
              <w:t>отдел организационно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93BC8">
              <w:rPr>
                <w:color w:val="000000"/>
              </w:rPr>
              <w:t>кадровой работы администрации Оричевского района</w:t>
            </w:r>
            <w:r>
              <w:rPr>
                <w:color w:val="000000"/>
              </w:rPr>
              <w:t>, управление финансов Оричевского района, Управление культуры Оричевского района, управление образования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 мере разработки проектов нормативных правовых актов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отношение количества проведенных антикоррупционных экспертиз к количеству разработанных проектов нормативных правовых актов, требующих проведения антикоррупционной экспертизы, -не менее 100 процентов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исключение коррупциогенных факторов в проектах нормативных правовых актов, подготовленных органами местного самоуправления Оричевского района Кировской области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 xml:space="preserve">Обеспечение деятельности межведомственной комиссии по противодействию коррупции в администрации Оричевского района </w:t>
            </w:r>
          </w:p>
        </w:tc>
        <w:tc>
          <w:tcPr>
            <w:tcW w:w="2520" w:type="dxa"/>
          </w:tcPr>
          <w:p w:rsidR="00DD01DB" w:rsidRPr="00193BC8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ежеквартально</w:t>
            </w:r>
          </w:p>
        </w:tc>
        <w:tc>
          <w:tcPr>
            <w:tcW w:w="2880" w:type="dxa"/>
          </w:tcPr>
          <w:p w:rsidR="00DD01DB" w:rsidRDefault="00DD01DB" w:rsidP="003A299D">
            <w:pPr>
              <w:tabs>
                <w:tab w:val="left" w:pos="5655"/>
              </w:tabs>
              <w:jc w:val="center"/>
            </w:pPr>
            <w:r>
              <w:t xml:space="preserve">количество заседаний комиссии – не менее </w:t>
            </w:r>
          </w:p>
          <w:p w:rsidR="00DD01DB" w:rsidRDefault="00DD01DB" w:rsidP="003A299D">
            <w:pPr>
              <w:tabs>
                <w:tab w:val="left" w:pos="5655"/>
              </w:tabs>
              <w:jc w:val="center"/>
            </w:pPr>
            <w:r>
              <w:t>4 в год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согласованных действий органов местного самоуправления, а также их взаимодействия с правоохранительными органами, институтами гражданского общества, средствами массовой информации при реализации мероприятий по противодействию коррупции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Оказание содействия муниципальным образованиям Оричевского района в организации работы по противодействию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предупреждение коррупционных проявлений в деятельности органов местного самоуправления Оричевского района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Ознакомление лиц, впервые назначенных на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при назначении на должность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 работы в части антикоррупционного просвещения лиц, замещающих должности муниципальной службы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Организация участия лиц, впервые поступивших на муниципальную службу,              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52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</w:pPr>
            <w:r w:rsidRPr="0085605F">
              <w:t>не позднее одного года со дня поступления на службу</w:t>
            </w:r>
          </w:p>
        </w:tc>
        <w:tc>
          <w:tcPr>
            <w:tcW w:w="28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</w:pPr>
            <w:r w:rsidRPr="0085605F">
              <w:t>отношение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 противодействия коррупции, к общему количеству указанных лиц, - не менее 100 процентов</w:t>
            </w:r>
          </w:p>
        </w:tc>
        <w:tc>
          <w:tcPr>
            <w:tcW w:w="37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формирование антикоррупционного поведения 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Ознакомление лиц, замещающих должности муниципальной службы, с принятыми нормативными правовыми и иными актами в сфере противодействия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при изменении действующих и принятии новых нормативных правовых и иных актов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 работы в части антикоррупционного просвещения лиц, замещающих должности муниципальной службы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A276CD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организации работы комиссии по соблюдению требований к служебному поведению муниципальных служащих органов местного самоуправления Оричевского района Кировской области и урегулированию конфликта интересов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 работы по противодействию коррупции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29408E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не менее 1 раза в год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выявление в деятельности администрации Оричевского района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муниципального служащего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E43953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0" w:type="dxa"/>
          </w:tcPr>
          <w:p w:rsidR="00DD01DB" w:rsidRDefault="00DD01DB" w:rsidP="0093360E">
            <w:pPr>
              <w:tabs>
                <w:tab w:val="left" w:pos="5655"/>
              </w:tabs>
              <w:jc w:val="both"/>
            </w:pPr>
            <w:r>
              <w:t>Организация и проведение семинаров-совещаний                   с муниципальными служащими                                   и руководителями муниципальных учреждений, подведомственных органам местного самоуправления Оричевского района, по актуальным вопросам  применения законодательства о противодействии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культуры Оричевского района, управление образования Оричевского района,</w:t>
            </w:r>
          </w:p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муниципальной собственностью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 xml:space="preserve">количество семинаров-совещаний по вопросам противодействия коррупции, </w:t>
            </w:r>
          </w:p>
          <w:p w:rsidR="00DD01DB" w:rsidRDefault="00DD01DB" w:rsidP="0093360E">
            <w:pPr>
              <w:tabs>
                <w:tab w:val="left" w:pos="5655"/>
              </w:tabs>
              <w:jc w:val="center"/>
            </w:pPr>
            <w:r>
              <w:t xml:space="preserve">проведенных в течение отчетного года, - </w:t>
            </w:r>
          </w:p>
          <w:p w:rsidR="00DD01DB" w:rsidRDefault="00DD01DB" w:rsidP="0093360E">
            <w:pPr>
              <w:tabs>
                <w:tab w:val="left" w:pos="5655"/>
              </w:tabs>
              <w:jc w:val="center"/>
            </w:pPr>
            <w:r>
              <w:t xml:space="preserve">не менее 2 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соблюдения муниципальными служащими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DD01DB" w:rsidRPr="00AF1457" w:rsidTr="00B12B16">
        <w:trPr>
          <w:trHeight w:val="4741"/>
        </w:trPr>
        <w:tc>
          <w:tcPr>
            <w:tcW w:w="648" w:type="dxa"/>
          </w:tcPr>
          <w:p w:rsidR="00DD01DB" w:rsidRPr="00E43953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 xml:space="preserve">Организация участия муниципальных служащих, в должностные обязанности которых входит участие              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 </w:t>
            </w:r>
          </w:p>
        </w:tc>
        <w:tc>
          <w:tcPr>
            <w:tcW w:w="252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</w:pPr>
            <w:r w:rsidRPr="0085605F">
              <w:t>ежегодно</w:t>
            </w:r>
          </w:p>
        </w:tc>
        <w:tc>
          <w:tcPr>
            <w:tcW w:w="28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</w:pPr>
            <w:r w:rsidRPr="0085605F">
              <w:t>отношение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 противодействия коррупции, к общему количеству указанных лиц, - не менее 100 процентов</w:t>
            </w:r>
          </w:p>
        </w:tc>
        <w:tc>
          <w:tcPr>
            <w:tcW w:w="37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 xml:space="preserve">обеспечение повышения эффективности деятельности по противодействию коррупции 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Pr="00E43953" w:rsidRDefault="00DD01DB" w:rsidP="00132655">
            <w:pPr>
              <w:tabs>
                <w:tab w:val="center" w:pos="283"/>
                <w:tab w:val="left" w:pos="5655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Проведение анализа сведений о доходах, представленных лицами, замещающими должности муниципальной службы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не менее 1 раза в год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эффективного осуществления мер по профилактике коррупционных и иных правонарушений</w:t>
            </w:r>
          </w:p>
        </w:tc>
      </w:tr>
      <w:tr w:rsidR="00DD01DB" w:rsidRPr="00AF1457" w:rsidTr="003131D8">
        <w:trPr>
          <w:trHeight w:val="344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лицами, замещающими должности муниципальной службы</w:t>
            </w:r>
          </w:p>
        </w:tc>
        <w:tc>
          <w:tcPr>
            <w:tcW w:w="2520" w:type="dxa"/>
          </w:tcPr>
          <w:p w:rsidR="00DD01DB" w:rsidRDefault="00DD01DB" w:rsidP="003131D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8E7CE9">
            <w:pPr>
              <w:tabs>
                <w:tab w:val="left" w:pos="5655"/>
              </w:tabs>
              <w:jc w:val="center"/>
            </w:pPr>
            <w:r>
              <w:t>при поступлении информации, являющейся основанием для проведения проверки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соблюдения лицами, замещающими должности муниципальной службы, требований законодательства Российской Федерации и Кировской области о государственной гражданской службе и противодействии коррупции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размещения на Интернет – сайте муниципального образования Оричевский муниципальный район Кировской области сведений о доходах, представленных лицами, замещающими должности муниципальной службы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своевременное размещение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открытости деятельности органов местного самоуправления по соблюдению требований антикоррупционного законодательства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Проведение мониторинга 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профилактика и предупреждение нарушений лицами, замещающими должности муниципальной службы, законодательства о противодействии коррупции</w:t>
            </w:r>
          </w:p>
        </w:tc>
      </w:tr>
      <w:tr w:rsidR="00DD01DB" w:rsidRPr="00AF1457" w:rsidTr="00B12B16">
        <w:trPr>
          <w:trHeight w:val="3623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Проведение работы по выявлению случаев несоблюдения лицами, замещающими должности муниципальной службы требований о предотвращении и урегулировании конфликта интересов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выявление случаев несоблюдения лицами, замещающими должности муниципальной службы требований о предотвращении и урегулировании конфликта интересов, своевременное принятие исчерпывающих мер по выявленным нарушениям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эффективного осуществления на территории Оричевского района мер по профилактике коррупционных и иных правонарушений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Осуществление анализа соблюдения гражданами, замещавшими должности муниципальной службы, ограничения при заключении ими в течении двух лет после увольнения с муниципальной службы трудового договора и (или) гражданско-правового договора в случаях, предусмотренных законодательством Российской Федерации и Кировской области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не менее 4 раз в год</w:t>
            </w:r>
          </w:p>
        </w:tc>
        <w:tc>
          <w:tcPr>
            <w:tcW w:w="3780" w:type="dxa"/>
            <w:vAlign w:val="center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эффективного осуществления мер по профилактике коррупционных и иных правонарушений, в части соблюдения гражданами, замещавшими должности муниципальной службы, ограничения при заключении ими в течение двух лет после увольнения с государственной гражданской службы трудового договора и (или) гражданско-правового договора в случаях, предусмотренных законодательством Российской Федерации</w:t>
            </w:r>
          </w:p>
        </w:tc>
      </w:tr>
      <w:tr w:rsidR="00DD01DB" w:rsidRPr="00AF1457" w:rsidTr="0066308F">
        <w:trPr>
          <w:trHeight w:val="3234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Осуществление анализа соблюдения лицами, замещающими должности муниципальной службы,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 работы по противодействию коррупции в части соблюдения лицами, замещающими должности муниципальной службы,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</w:tr>
      <w:tr w:rsidR="00DD01DB" w:rsidRPr="00AF1457" w:rsidTr="00B12B16">
        <w:trPr>
          <w:trHeight w:val="5021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40" w:type="dxa"/>
          </w:tcPr>
          <w:p w:rsidR="00DD01DB" w:rsidRPr="00292D48" w:rsidRDefault="00DD01DB" w:rsidP="00CA39FB">
            <w:pPr>
              <w:tabs>
                <w:tab w:val="left" w:pos="5655"/>
              </w:tabs>
              <w:jc w:val="both"/>
              <w:rPr>
                <w:highlight w:val="yellow"/>
              </w:rPr>
            </w:pPr>
            <w:r w:rsidRPr="0085605F"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</w:t>
            </w:r>
          </w:p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 Оричевского района,</w:t>
            </w:r>
          </w:p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в течение 2021-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.г.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  <w:r>
              <w:t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 в течение 2021-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.г., к общему количеству указанных лиц, - не менее 100 процентов</w:t>
            </w: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уровня квалификации муниципальных служащих,                      в должностные обязанности которых входит участие в противодействии коррупции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Организация обучения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организационно – кадровой работы администрации Оричевского района, </w:t>
            </w:r>
          </w:p>
          <w:p w:rsidR="00DD01DB" w:rsidRDefault="00DD01DB" w:rsidP="00CA39FB">
            <w:pPr>
              <w:tabs>
                <w:tab w:val="left" w:pos="565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Pr="00420C80" w:rsidRDefault="00DD01DB" w:rsidP="00193BC8">
            <w:pPr>
              <w:tabs>
                <w:tab w:val="left" w:pos="5655"/>
              </w:tabs>
              <w:jc w:val="center"/>
              <w:rPr>
                <w:color w:val="FF0000"/>
              </w:rPr>
            </w:pPr>
            <w:r w:rsidRPr="002D7AB5">
              <w:rPr>
                <w:color w:val="000000"/>
              </w:rPr>
              <w:t>при назначении на должность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противодействии коррупции, формирование антикоррупционного поведения муниципальных служащих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Актуализация информации, размещенной в разделе «Противодействие коррупции» на Интернет-сайте муниципального образования Оричевский муниципальный район Кировской области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 мере необходимости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открытости антикоррупционной деятельности; повышение уровня правовой и антикоррупционной грамотности населения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работы телефона доверия (горячей линии, электронной приемной) в органах местного самоуправления Оричевского района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организационно – кадровой работы администрации Оричевского района </w:t>
            </w: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 xml:space="preserve">обеспечение возможности сообщения гражданами сведений о фактах совершения коррупционных правонарушений 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40" w:type="dxa"/>
          </w:tcPr>
          <w:p w:rsidR="00DD01DB" w:rsidRPr="00870681" w:rsidRDefault="00DD01DB" w:rsidP="00CA39FB">
            <w:pPr>
              <w:tabs>
                <w:tab w:val="left" w:pos="5655"/>
              </w:tabs>
              <w:jc w:val="both"/>
              <w:rPr>
                <w:color w:val="000000"/>
              </w:rPr>
            </w:pPr>
            <w:r w:rsidRPr="00870681">
              <w:rPr>
                <w:color w:val="000000"/>
              </w:rPr>
              <w:t>Принятие мер по повышению эффективности кадровой работы в части, касающейся ведения личных дел муниципальных служащих</w:t>
            </w:r>
            <w:r>
              <w:rPr>
                <w:color w:val="000000"/>
              </w:rPr>
              <w:t xml:space="preserve"> и главы Оричевского района</w:t>
            </w:r>
            <w:r w:rsidRPr="00870681">
              <w:rPr>
                <w:color w:val="000000"/>
              </w:rPr>
              <w:t>, в том числе контроля за актуализацией сведений, содержащихся в анкетах, представ</w:t>
            </w:r>
            <w:r>
              <w:rPr>
                <w:color w:val="000000"/>
              </w:rPr>
              <w:t>ляемых лицами при назначении на муниципальную службу</w:t>
            </w:r>
            <w:r w:rsidRPr="00870681">
              <w:rPr>
                <w:color w:val="000000"/>
              </w:rPr>
              <w:t>, об их родственниках и свойственниках в целях выявления</w:t>
            </w:r>
            <w:r>
              <w:rPr>
                <w:color w:val="000000"/>
              </w:rPr>
              <w:t xml:space="preserve"> возможного конфликта интересов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предупреждение коррупционных правонарушений, выявление возможности возникновения конфликта интересов, своевременное принятие исчерпывающих мер по его урегулированию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Осуществление анализа сведений о близких родственниках главы Оричевского района и лиц, замещающих должности муниципальной службы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предупреждение коррупционных правонарушений, выявление возможности возникновения конфликта интересов, своевременное принятие исчерпывающих мер по его урегулированию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4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 xml:space="preserve">Анализ поступивших в органы местного самоуправления Оричевского района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учреждений </w:t>
            </w:r>
          </w:p>
        </w:tc>
        <w:tc>
          <w:tcPr>
            <w:tcW w:w="2520" w:type="dxa"/>
          </w:tcPr>
          <w:p w:rsidR="00DD01DB" w:rsidRPr="0085605F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</w:pPr>
            <w:r w:rsidRPr="0085605F">
              <w:rPr>
                <w:color w:val="000000"/>
              </w:rPr>
              <w:t>постоянно, по мере поступления обращений</w:t>
            </w:r>
          </w:p>
        </w:tc>
        <w:tc>
          <w:tcPr>
            <w:tcW w:w="28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</w:pPr>
            <w:r w:rsidRPr="0085605F"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 –не менее 100 процентов</w:t>
            </w:r>
          </w:p>
        </w:tc>
        <w:tc>
          <w:tcPr>
            <w:tcW w:w="37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 выявление сфер деятельности органов местного самоуправления Оричевского района, наиболее подверженных коррупционным рискам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взаимодействия со средствами массовой информации по вопросам информирования населения о ходе реализации мероприятий по противодействию коррупции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</w:pPr>
            <w: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открытости антикоррупционной деятельности, повышение антикоррупционного просвещения граждан в средствах массовой информации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закупок.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Мониторинг и выявление коррупционных рисков, в том числе причин и условий коррупции, в сфере закупок товаров, работ, услуг для обеспечения муниципальных нужд и устранение выявленных коррупционных рисков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614F02">
              <w:rPr>
                <w:color w:val="000000"/>
              </w:rPr>
              <w:t>отдел бухгалтерского учета и закупок</w:t>
            </w: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8031FF">
            <w:pPr>
              <w:tabs>
                <w:tab w:val="left" w:pos="3045"/>
              </w:tabs>
              <w:rPr>
                <w:color w:val="000000"/>
              </w:rPr>
            </w:pPr>
            <w:r w:rsidRPr="00614F02">
              <w:rPr>
                <w:color w:val="000000"/>
              </w:rPr>
              <w:t>отдел бухгалтерского учета и закупок</w:t>
            </w:r>
            <w:r>
              <w:rPr>
                <w:color w:val="000000"/>
              </w:rPr>
              <w:t xml:space="preserve">, </w:t>
            </w:r>
          </w:p>
          <w:p w:rsidR="00DD01DB" w:rsidRDefault="00DD01DB" w:rsidP="00DB6A88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  <w:p w:rsidR="00DD01DB" w:rsidRPr="00614F02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Pr="00614F02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614F02">
              <w:rPr>
                <w:color w:val="000000"/>
              </w:rP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недопущение проявления коррупционных действий при размещении муниципальных заказов;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целевое использование и экономия бюджетных средств;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бюджета;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 xml:space="preserve">расширение практики проведения открытых аукционов в электронной форме 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4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520" w:type="dxa"/>
          </w:tcPr>
          <w:p w:rsidR="00DD01DB" w:rsidRPr="0085605F" w:rsidRDefault="00DD01DB" w:rsidP="00951AA0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 xml:space="preserve">отдел бухгалтерского учета и закупок, </w:t>
            </w:r>
          </w:p>
          <w:p w:rsidR="00DD01DB" w:rsidRPr="0085605F" w:rsidRDefault="00DD01DB" w:rsidP="00951AA0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  <w:p w:rsidR="00DD01DB" w:rsidRPr="0085605F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постоянно</w:t>
            </w:r>
          </w:p>
        </w:tc>
        <w:tc>
          <w:tcPr>
            <w:tcW w:w="28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совершенствование форм и методов выявления аффилированных связей при осуществлении закупок товаров, работ, услуг для обеспечения муниципальных нужд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4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            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520" w:type="dxa"/>
          </w:tcPr>
          <w:p w:rsidR="00DD01DB" w:rsidRPr="0085605F" w:rsidRDefault="00DD01DB" w:rsidP="005B094A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 xml:space="preserve">отдел бухгалтерского учета и закупок, </w:t>
            </w:r>
          </w:p>
          <w:p w:rsidR="00DD01DB" w:rsidRPr="0085605F" w:rsidRDefault="00DD01DB" w:rsidP="005B094A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  <w:p w:rsidR="00DD01DB" w:rsidRPr="0085605F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ежегодно</w:t>
            </w:r>
          </w:p>
        </w:tc>
        <w:tc>
          <w:tcPr>
            <w:tcW w:w="28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center"/>
            </w:pPr>
            <w:r w:rsidRPr="0085605F">
              <w:t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             принявших участие в мероприятиях по профессиональному развитию в области  противодействия коррупции, к общему количеству указанных лиц, - не менее 100 процентов</w:t>
            </w:r>
          </w:p>
        </w:tc>
        <w:tc>
          <w:tcPr>
            <w:tcW w:w="3780" w:type="dxa"/>
          </w:tcPr>
          <w:p w:rsidR="00DD01DB" w:rsidRPr="0085605F" w:rsidRDefault="00DD01DB" w:rsidP="00CA39FB">
            <w:pPr>
              <w:tabs>
                <w:tab w:val="left" w:pos="5655"/>
              </w:tabs>
              <w:jc w:val="both"/>
            </w:pPr>
            <w:r w:rsidRPr="0085605F">
              <w:t>снижение коррупционных рисков при осуществлении закупок товаров, работ, услуг для обеспечения муниципальных нужд, совершенствование навыков антикоррупционного поведения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40" w:type="dxa"/>
          </w:tcPr>
          <w:p w:rsidR="00DD01DB" w:rsidRPr="0085605F" w:rsidRDefault="00DD01DB" w:rsidP="00594D41">
            <w:pPr>
              <w:tabs>
                <w:tab w:val="left" w:pos="5655"/>
              </w:tabs>
              <w:jc w:val="both"/>
            </w:pPr>
            <w:r w:rsidRPr="0085605F"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2520" w:type="dxa"/>
          </w:tcPr>
          <w:p w:rsidR="00DD01DB" w:rsidRPr="0085605F" w:rsidRDefault="00DD01DB" w:rsidP="00594D41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 xml:space="preserve">отдел бухгалтерского учета и закупок, </w:t>
            </w:r>
          </w:p>
          <w:p w:rsidR="00DD01DB" w:rsidRPr="0085605F" w:rsidRDefault="00DD01DB" w:rsidP="00594D41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отдел организационно – кадровой работы администрации Оричевского района</w:t>
            </w:r>
          </w:p>
          <w:p w:rsidR="00DD01DB" w:rsidRPr="0085605F" w:rsidRDefault="00DD01DB" w:rsidP="00594D41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DD01DB" w:rsidRPr="0085605F" w:rsidRDefault="00DD01DB" w:rsidP="00594D41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85605F">
              <w:rPr>
                <w:color w:val="000000"/>
              </w:rPr>
              <w:t>ежегодно</w:t>
            </w:r>
          </w:p>
        </w:tc>
        <w:tc>
          <w:tcPr>
            <w:tcW w:w="2880" w:type="dxa"/>
          </w:tcPr>
          <w:p w:rsidR="00DD01DB" w:rsidRPr="0085605F" w:rsidRDefault="00DD01DB" w:rsidP="00594D41">
            <w:pPr>
              <w:tabs>
                <w:tab w:val="left" w:pos="5655"/>
              </w:tabs>
              <w:jc w:val="center"/>
            </w:pPr>
            <w:r w:rsidRPr="0085605F">
              <w:t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по вопросам противодействия коррупции в течение 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605F">
                <w:t>2024 г</w:t>
              </w:r>
            </w:smartTag>
            <w:r w:rsidRPr="0085605F">
              <w:t>.г., к общему количеству указанных лиц, - не менее 100 процентов</w:t>
            </w:r>
          </w:p>
        </w:tc>
        <w:tc>
          <w:tcPr>
            <w:tcW w:w="3780" w:type="dxa"/>
          </w:tcPr>
          <w:p w:rsidR="00DD01DB" w:rsidRPr="0085605F" w:rsidRDefault="00DD01DB" w:rsidP="00594D41">
            <w:pPr>
              <w:tabs>
                <w:tab w:val="left" w:pos="5655"/>
              </w:tabs>
              <w:jc w:val="both"/>
            </w:pPr>
            <w:r w:rsidRPr="0085605F">
              <w:t>снижение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Осуществление внутреннего финансового контроля</w:t>
            </w:r>
          </w:p>
        </w:tc>
        <w:tc>
          <w:tcPr>
            <w:tcW w:w="2520" w:type="dxa"/>
          </w:tcPr>
          <w:p w:rsidR="00DD01DB" w:rsidRPr="002D7AB5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2D7AB5">
              <w:rPr>
                <w:color w:val="000000"/>
              </w:rPr>
              <w:t>управление финансов</w:t>
            </w:r>
            <w:r>
              <w:rPr>
                <w:color w:val="000000"/>
              </w:rPr>
              <w:t xml:space="preserve"> Оричевского района</w:t>
            </w:r>
          </w:p>
        </w:tc>
        <w:tc>
          <w:tcPr>
            <w:tcW w:w="2700" w:type="dxa"/>
          </w:tcPr>
          <w:p w:rsidR="00DD01DB" w:rsidRPr="002D7AB5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2D7AB5">
              <w:rPr>
                <w:color w:val="000000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 xml:space="preserve">Мониторинг участия муниципальных служащих в управлении коммерческими и некоммерческими организациями </w:t>
            </w:r>
          </w:p>
        </w:tc>
        <w:tc>
          <w:tcPr>
            <w:tcW w:w="2520" w:type="dxa"/>
          </w:tcPr>
          <w:p w:rsidR="00DD01DB" w:rsidRPr="002D7AB5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Pr="002D7AB5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 xml:space="preserve">выявление конфликта интересов , связанных с участием муниципальных служащих в управлении коммерческими и некоммерческими организациями, выявление случаев несоблюдения запретов и ограничений муниципальными служащими </w:t>
            </w:r>
          </w:p>
        </w:tc>
      </w:tr>
      <w:tr w:rsidR="00DD01DB" w:rsidRPr="00AF1457" w:rsidTr="003131D8">
        <w:trPr>
          <w:trHeight w:val="3613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Обеспечение своевременного учета муниципального имущества, включая земельные участки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</w:p>
        </w:tc>
        <w:tc>
          <w:tcPr>
            <w:tcW w:w="2520" w:type="dxa"/>
          </w:tcPr>
          <w:p w:rsidR="00DD01DB" w:rsidRPr="009656AD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9656AD">
              <w:rPr>
                <w:color w:val="000000"/>
              </w:rPr>
              <w:t>управление муниципальной собственностью Оричевского района</w:t>
            </w:r>
          </w:p>
        </w:tc>
        <w:tc>
          <w:tcPr>
            <w:tcW w:w="2700" w:type="dxa"/>
          </w:tcPr>
          <w:p w:rsidR="00DD01DB" w:rsidRPr="000B0FED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эффективное использование муниципального имущества;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своевременная государственная регистрация муниципального имущества 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своевременное и полное представление сведений по учету муниципального имущества, находящегося на праве оперативного управления или на праве хозяйственного ведения;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оценка деятельности руководителей организаций</w:t>
            </w:r>
          </w:p>
        </w:tc>
      </w:tr>
      <w:tr w:rsidR="00DD01DB" w:rsidRPr="00AF1457" w:rsidTr="00582D52">
        <w:trPr>
          <w:trHeight w:val="1705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40" w:type="dxa"/>
          </w:tcPr>
          <w:p w:rsidR="00DD01DB" w:rsidRDefault="00DD01DB" w:rsidP="00726BD7">
            <w:pPr>
              <w:tabs>
                <w:tab w:val="left" w:pos="5655"/>
              </w:tabs>
              <w:jc w:val="both"/>
            </w:pPr>
            <w:r>
              <w:t>Проверка использования учреждениями муниципального имущества, передачи прав на использование и отчуждение такого имущества</w:t>
            </w:r>
          </w:p>
          <w:p w:rsidR="00DD01DB" w:rsidRDefault="00DD01DB" w:rsidP="00CA39FB">
            <w:pPr>
              <w:tabs>
                <w:tab w:val="left" w:pos="5655"/>
              </w:tabs>
              <w:jc w:val="both"/>
            </w:pPr>
          </w:p>
        </w:tc>
        <w:tc>
          <w:tcPr>
            <w:tcW w:w="2520" w:type="dxa"/>
          </w:tcPr>
          <w:p w:rsidR="00DD01DB" w:rsidRPr="009656AD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9656AD">
              <w:rPr>
                <w:color w:val="000000"/>
              </w:rPr>
              <w:t>управление муниципальной собственностью Оричевского района</w:t>
            </w:r>
          </w:p>
        </w:tc>
        <w:tc>
          <w:tcPr>
            <w:tcW w:w="2700" w:type="dxa"/>
          </w:tcPr>
          <w:p w:rsidR="00DD01DB" w:rsidRPr="0085605F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выявление фактов коррупционных правонарушений при использовании муниципального имущества</w:t>
            </w:r>
          </w:p>
        </w:tc>
      </w:tr>
      <w:tr w:rsidR="00DD01DB" w:rsidRPr="00AF1457" w:rsidTr="00582D52">
        <w:trPr>
          <w:trHeight w:val="2756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40" w:type="dxa"/>
          </w:tcPr>
          <w:p w:rsidR="00DD01DB" w:rsidRDefault="00DD01DB" w:rsidP="00726BD7">
            <w:pPr>
              <w:tabs>
                <w:tab w:val="left" w:pos="5655"/>
              </w:tabs>
              <w:jc w:val="both"/>
            </w:pPr>
            <w:r>
              <w:t>Осуществление контроля, выявление и пресечение коррупционных правонарушений при реализации недвижимого имущества, сдачи помещений в аренду</w:t>
            </w:r>
          </w:p>
        </w:tc>
        <w:tc>
          <w:tcPr>
            <w:tcW w:w="2520" w:type="dxa"/>
          </w:tcPr>
          <w:p w:rsidR="00DD01DB" w:rsidRPr="009656AD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комиссия Оричевского района </w:t>
            </w:r>
          </w:p>
        </w:tc>
        <w:tc>
          <w:tcPr>
            <w:tcW w:w="2700" w:type="dxa"/>
          </w:tcPr>
          <w:p w:rsidR="00DD01DB" w:rsidRPr="00C11995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выявление коррупционных рисков при реализации муниципального имущества и предоставлении в аренду, принятие своевременных и эффективных мер по недопущению коррупционных правонарушений при  использовании муниципального имущества</w:t>
            </w:r>
          </w:p>
        </w:tc>
      </w:tr>
      <w:tr w:rsidR="00DD01DB" w:rsidRPr="00AF1457" w:rsidTr="00EB0F86">
        <w:trPr>
          <w:trHeight w:val="4002"/>
        </w:trPr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4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520" w:type="dxa"/>
          </w:tcPr>
          <w:p w:rsidR="00DD01DB" w:rsidRPr="009656AD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 w:rsidRPr="002D362C">
              <w:rPr>
                <w:color w:val="000000"/>
              </w:rPr>
              <w:t>управления и отделы, осуществляющие деятельность по оказанию муниципальных услуг</w:t>
            </w:r>
          </w:p>
        </w:tc>
        <w:tc>
          <w:tcPr>
            <w:tcW w:w="2700" w:type="dxa"/>
          </w:tcPr>
          <w:p w:rsidR="00DD01DB" w:rsidRPr="002D362C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 w:rsidRPr="002D362C">
              <w:rPr>
                <w:color w:val="000000"/>
              </w:rPr>
              <w:t>постоянно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реализация административных регламентов администрации Оричевского района;</w:t>
            </w:r>
          </w:p>
          <w:p w:rsidR="00DD01DB" w:rsidRDefault="00DD01DB" w:rsidP="0045416D">
            <w:pPr>
              <w:tabs>
                <w:tab w:val="left" w:pos="5655"/>
              </w:tabs>
              <w:jc w:val="both"/>
            </w:pPr>
            <w:r>
              <w:t>недопущение возможности проявления коррупционных проявлений при оказании муниципальных услуг;</w:t>
            </w:r>
          </w:p>
          <w:p w:rsidR="00DD01DB" w:rsidRDefault="00DD01DB" w:rsidP="0045416D">
            <w:pPr>
              <w:tabs>
                <w:tab w:val="left" w:pos="5655"/>
              </w:tabs>
              <w:jc w:val="both"/>
            </w:pPr>
            <w:r>
              <w:t>реализация административных регламентов;</w:t>
            </w:r>
          </w:p>
          <w:p w:rsidR="00DD01DB" w:rsidRDefault="00DD01DB" w:rsidP="0045416D">
            <w:pPr>
              <w:tabs>
                <w:tab w:val="left" w:pos="5655"/>
              </w:tabs>
              <w:jc w:val="both"/>
            </w:pPr>
            <w:r>
              <w:t>актуализация нормативных правовых актов администрации Оричевского района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40" w:type="dxa"/>
          </w:tcPr>
          <w:p w:rsidR="00DD01DB" w:rsidRDefault="00DD01DB" w:rsidP="003C7E14">
            <w:pPr>
              <w:tabs>
                <w:tab w:val="left" w:pos="5655"/>
              </w:tabs>
              <w:jc w:val="both"/>
            </w:pPr>
            <w:r>
              <w:t xml:space="preserve">Анализ исполнения подведомственными учреждениями                                   и организациями требований законодательства                           о противодействии коррупции, в том числе анализ соблюдения руководителями указанных организаций установленных ограничений и запретов, исполнения плановых мероприятий по противодействию коррупции 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муниципальной собственностью </w:t>
            </w:r>
            <w:r w:rsidRPr="009656AD">
              <w:rPr>
                <w:color w:val="000000"/>
              </w:rPr>
              <w:t>Оричевского района</w:t>
            </w: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Оричевского района </w:t>
            </w:r>
          </w:p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</w:p>
          <w:p w:rsidR="00DD01DB" w:rsidRPr="002D362C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Оричевского района</w:t>
            </w:r>
          </w:p>
        </w:tc>
        <w:tc>
          <w:tcPr>
            <w:tcW w:w="2700" w:type="dxa"/>
          </w:tcPr>
          <w:p w:rsidR="00DD01DB" w:rsidRPr="002D362C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повышение эффективности деятельности подведомственных учреждений и организаций в части реализации антикоррупционной политики</w:t>
            </w:r>
          </w:p>
        </w:tc>
      </w:tr>
      <w:tr w:rsidR="00DD01DB" w:rsidRPr="00AF1457" w:rsidTr="0066308F">
        <w:tc>
          <w:tcPr>
            <w:tcW w:w="648" w:type="dxa"/>
          </w:tcPr>
          <w:p w:rsidR="00DD01DB" w:rsidRDefault="00DD01DB" w:rsidP="00551802">
            <w:pPr>
              <w:tabs>
                <w:tab w:val="center" w:pos="283"/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40" w:type="dxa"/>
          </w:tcPr>
          <w:p w:rsidR="00DD01DB" w:rsidRDefault="00DD01DB" w:rsidP="003C7E14">
            <w:pPr>
              <w:tabs>
                <w:tab w:val="left" w:pos="5655"/>
              </w:tabs>
              <w:jc w:val="both"/>
            </w:pPr>
            <w: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местного самоуправления и получателя бюджетных средств</w:t>
            </w:r>
          </w:p>
        </w:tc>
        <w:tc>
          <w:tcPr>
            <w:tcW w:w="2520" w:type="dxa"/>
          </w:tcPr>
          <w:p w:rsidR="00DD01DB" w:rsidRDefault="00DD01DB" w:rsidP="00CA39FB">
            <w:pPr>
              <w:tabs>
                <w:tab w:val="left" w:pos="30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организационно – кадровой работы администрации Оричевского района, управление финансов Оричевского района, Управление культуры Оричевского района, управление образования Оричевского района</w:t>
            </w:r>
          </w:p>
        </w:tc>
        <w:tc>
          <w:tcPr>
            <w:tcW w:w="2700" w:type="dxa"/>
          </w:tcPr>
          <w:p w:rsidR="00DD01DB" w:rsidRDefault="00DD01DB" w:rsidP="00193BC8">
            <w:pPr>
              <w:tabs>
                <w:tab w:val="left" w:pos="56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880" w:type="dxa"/>
          </w:tcPr>
          <w:p w:rsidR="00DD01DB" w:rsidRDefault="00DD01DB" w:rsidP="00CA39FB">
            <w:pPr>
              <w:tabs>
                <w:tab w:val="left" w:pos="5655"/>
              </w:tabs>
              <w:jc w:val="center"/>
            </w:pPr>
          </w:p>
        </w:tc>
        <w:tc>
          <w:tcPr>
            <w:tcW w:w="3780" w:type="dxa"/>
          </w:tcPr>
          <w:p w:rsidR="00DD01DB" w:rsidRDefault="00DD01DB" w:rsidP="00CA39FB">
            <w:pPr>
              <w:tabs>
                <w:tab w:val="left" w:pos="5655"/>
              </w:tabs>
              <w:jc w:val="both"/>
            </w:pPr>
            <w: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</w:tbl>
    <w:p w:rsidR="00DD01DB" w:rsidRDefault="00DD01DB" w:rsidP="001C48D4">
      <w:pPr>
        <w:spacing w:line="720" w:lineRule="exact"/>
        <w:jc w:val="center"/>
      </w:pPr>
      <w:r>
        <w:t>_____________</w:t>
      </w:r>
    </w:p>
    <w:sectPr w:rsidR="00DD01DB" w:rsidSect="00E8032F">
      <w:headerReference w:type="even" r:id="rId6"/>
      <w:headerReference w:type="default" r:id="rId7"/>
      <w:pgSz w:w="16838" w:h="11906" w:orient="landscape" w:code="9"/>
      <w:pgMar w:top="1418" w:right="567" w:bottom="89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DB" w:rsidRDefault="00DD01DB">
      <w:r>
        <w:separator/>
      </w:r>
    </w:p>
  </w:endnote>
  <w:endnote w:type="continuationSeparator" w:id="1">
    <w:p w:rsidR="00DD01DB" w:rsidRDefault="00DD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DB" w:rsidRDefault="00DD01DB">
      <w:r>
        <w:separator/>
      </w:r>
    </w:p>
  </w:footnote>
  <w:footnote w:type="continuationSeparator" w:id="1">
    <w:p w:rsidR="00DD01DB" w:rsidRDefault="00DD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DB" w:rsidRDefault="00DD01DB" w:rsidP="00E803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1DB" w:rsidRDefault="00DD0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DB" w:rsidRDefault="00DD01DB" w:rsidP="00E803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DD01DB" w:rsidRDefault="00DD01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55"/>
    <w:rsid w:val="000113D5"/>
    <w:rsid w:val="00022BC7"/>
    <w:rsid w:val="00027079"/>
    <w:rsid w:val="0003126F"/>
    <w:rsid w:val="00032A3F"/>
    <w:rsid w:val="00041816"/>
    <w:rsid w:val="00042BBB"/>
    <w:rsid w:val="00046A50"/>
    <w:rsid w:val="0004741B"/>
    <w:rsid w:val="000561C4"/>
    <w:rsid w:val="000577DE"/>
    <w:rsid w:val="00065381"/>
    <w:rsid w:val="00065885"/>
    <w:rsid w:val="00066F95"/>
    <w:rsid w:val="000704CC"/>
    <w:rsid w:val="000816CD"/>
    <w:rsid w:val="00094039"/>
    <w:rsid w:val="000B0FED"/>
    <w:rsid w:val="000B7786"/>
    <w:rsid w:val="000C5B4C"/>
    <w:rsid w:val="000F2317"/>
    <w:rsid w:val="000F53AA"/>
    <w:rsid w:val="001158E0"/>
    <w:rsid w:val="00122861"/>
    <w:rsid w:val="00127149"/>
    <w:rsid w:val="00130B75"/>
    <w:rsid w:val="00132655"/>
    <w:rsid w:val="001326C2"/>
    <w:rsid w:val="00133BCB"/>
    <w:rsid w:val="00143D28"/>
    <w:rsid w:val="001713A7"/>
    <w:rsid w:val="00171641"/>
    <w:rsid w:val="00193BC8"/>
    <w:rsid w:val="001A3067"/>
    <w:rsid w:val="001C48D4"/>
    <w:rsid w:val="001C5A19"/>
    <w:rsid w:val="001D48D8"/>
    <w:rsid w:val="001F7E99"/>
    <w:rsid w:val="00201BFE"/>
    <w:rsid w:val="00204C59"/>
    <w:rsid w:val="00204F9F"/>
    <w:rsid w:val="00232FD2"/>
    <w:rsid w:val="00292D48"/>
    <w:rsid w:val="0029408E"/>
    <w:rsid w:val="002C18A9"/>
    <w:rsid w:val="002C3324"/>
    <w:rsid w:val="002D0AB5"/>
    <w:rsid w:val="002D362C"/>
    <w:rsid w:val="002D7AB5"/>
    <w:rsid w:val="003006FF"/>
    <w:rsid w:val="00312C87"/>
    <w:rsid w:val="003131D8"/>
    <w:rsid w:val="0035441A"/>
    <w:rsid w:val="0037611F"/>
    <w:rsid w:val="00385DFE"/>
    <w:rsid w:val="003A299D"/>
    <w:rsid w:val="003C131B"/>
    <w:rsid w:val="003C7E14"/>
    <w:rsid w:val="003E077D"/>
    <w:rsid w:val="003E0916"/>
    <w:rsid w:val="003F2425"/>
    <w:rsid w:val="003F3D97"/>
    <w:rsid w:val="00414223"/>
    <w:rsid w:val="00420C80"/>
    <w:rsid w:val="00442F69"/>
    <w:rsid w:val="0045416D"/>
    <w:rsid w:val="00457C53"/>
    <w:rsid w:val="00457D28"/>
    <w:rsid w:val="00466730"/>
    <w:rsid w:val="004821FB"/>
    <w:rsid w:val="00485F37"/>
    <w:rsid w:val="00486084"/>
    <w:rsid w:val="00496DDD"/>
    <w:rsid w:val="004A62EC"/>
    <w:rsid w:val="004B420F"/>
    <w:rsid w:val="004B777B"/>
    <w:rsid w:val="004C1FE6"/>
    <w:rsid w:val="004D033A"/>
    <w:rsid w:val="004D6DA0"/>
    <w:rsid w:val="004D7B5E"/>
    <w:rsid w:val="004E0131"/>
    <w:rsid w:val="004E0518"/>
    <w:rsid w:val="00503123"/>
    <w:rsid w:val="0051641C"/>
    <w:rsid w:val="0053048D"/>
    <w:rsid w:val="00534281"/>
    <w:rsid w:val="0053558A"/>
    <w:rsid w:val="00535A7A"/>
    <w:rsid w:val="00551802"/>
    <w:rsid w:val="00556B31"/>
    <w:rsid w:val="005624E4"/>
    <w:rsid w:val="00582D52"/>
    <w:rsid w:val="005875FD"/>
    <w:rsid w:val="00594D41"/>
    <w:rsid w:val="005B094A"/>
    <w:rsid w:val="005B20B2"/>
    <w:rsid w:val="005C54EC"/>
    <w:rsid w:val="006075A3"/>
    <w:rsid w:val="00612F25"/>
    <w:rsid w:val="00614F02"/>
    <w:rsid w:val="00622927"/>
    <w:rsid w:val="006301CC"/>
    <w:rsid w:val="0065075F"/>
    <w:rsid w:val="00660DD2"/>
    <w:rsid w:val="0066308F"/>
    <w:rsid w:val="00664DC5"/>
    <w:rsid w:val="0066780A"/>
    <w:rsid w:val="0068739A"/>
    <w:rsid w:val="006B18B0"/>
    <w:rsid w:val="006C27DA"/>
    <w:rsid w:val="006D71B9"/>
    <w:rsid w:val="00701F4F"/>
    <w:rsid w:val="00704A2A"/>
    <w:rsid w:val="00726BD7"/>
    <w:rsid w:val="00745C97"/>
    <w:rsid w:val="00746193"/>
    <w:rsid w:val="007622DE"/>
    <w:rsid w:val="00765E55"/>
    <w:rsid w:val="00771795"/>
    <w:rsid w:val="00785220"/>
    <w:rsid w:val="00790AA5"/>
    <w:rsid w:val="00797255"/>
    <w:rsid w:val="007A2A0C"/>
    <w:rsid w:val="007B08D8"/>
    <w:rsid w:val="007B25D9"/>
    <w:rsid w:val="008031FF"/>
    <w:rsid w:val="008350A9"/>
    <w:rsid w:val="008373A0"/>
    <w:rsid w:val="00841E67"/>
    <w:rsid w:val="00853514"/>
    <w:rsid w:val="0085605F"/>
    <w:rsid w:val="00856085"/>
    <w:rsid w:val="00870681"/>
    <w:rsid w:val="008771AF"/>
    <w:rsid w:val="0088451A"/>
    <w:rsid w:val="00886DC8"/>
    <w:rsid w:val="00891B6F"/>
    <w:rsid w:val="008A68F6"/>
    <w:rsid w:val="008A7897"/>
    <w:rsid w:val="008B0488"/>
    <w:rsid w:val="008B31B4"/>
    <w:rsid w:val="008B356F"/>
    <w:rsid w:val="008C62FE"/>
    <w:rsid w:val="008E34AB"/>
    <w:rsid w:val="008E6BE4"/>
    <w:rsid w:val="008E7CE9"/>
    <w:rsid w:val="00901383"/>
    <w:rsid w:val="009056B2"/>
    <w:rsid w:val="00926CC7"/>
    <w:rsid w:val="0093360E"/>
    <w:rsid w:val="0095170A"/>
    <w:rsid w:val="00951AA0"/>
    <w:rsid w:val="009656AD"/>
    <w:rsid w:val="00996AD2"/>
    <w:rsid w:val="009A2D57"/>
    <w:rsid w:val="009B175C"/>
    <w:rsid w:val="009C3170"/>
    <w:rsid w:val="009F2D37"/>
    <w:rsid w:val="00A276CD"/>
    <w:rsid w:val="00A32CB2"/>
    <w:rsid w:val="00A81283"/>
    <w:rsid w:val="00A81E96"/>
    <w:rsid w:val="00A828DA"/>
    <w:rsid w:val="00AA243F"/>
    <w:rsid w:val="00AF1457"/>
    <w:rsid w:val="00AF794F"/>
    <w:rsid w:val="00B00BDE"/>
    <w:rsid w:val="00B0101A"/>
    <w:rsid w:val="00B064CB"/>
    <w:rsid w:val="00B12B16"/>
    <w:rsid w:val="00B161A1"/>
    <w:rsid w:val="00B17FBD"/>
    <w:rsid w:val="00B24D59"/>
    <w:rsid w:val="00B3299F"/>
    <w:rsid w:val="00B4249C"/>
    <w:rsid w:val="00B42E09"/>
    <w:rsid w:val="00B569D3"/>
    <w:rsid w:val="00B60967"/>
    <w:rsid w:val="00B74D01"/>
    <w:rsid w:val="00B7550A"/>
    <w:rsid w:val="00B767BD"/>
    <w:rsid w:val="00B85EE2"/>
    <w:rsid w:val="00B90883"/>
    <w:rsid w:val="00B94003"/>
    <w:rsid w:val="00B94A28"/>
    <w:rsid w:val="00B9719A"/>
    <w:rsid w:val="00BC6DE9"/>
    <w:rsid w:val="00BD27E0"/>
    <w:rsid w:val="00BD2EE9"/>
    <w:rsid w:val="00BD5499"/>
    <w:rsid w:val="00BD6A37"/>
    <w:rsid w:val="00BF0684"/>
    <w:rsid w:val="00BF3B2C"/>
    <w:rsid w:val="00C02FAC"/>
    <w:rsid w:val="00C11995"/>
    <w:rsid w:val="00C24F5A"/>
    <w:rsid w:val="00C5208F"/>
    <w:rsid w:val="00C83B92"/>
    <w:rsid w:val="00C873B0"/>
    <w:rsid w:val="00C94DE8"/>
    <w:rsid w:val="00CA1CA5"/>
    <w:rsid w:val="00CA39FB"/>
    <w:rsid w:val="00CA758F"/>
    <w:rsid w:val="00CB2654"/>
    <w:rsid w:val="00CC6204"/>
    <w:rsid w:val="00CE48E1"/>
    <w:rsid w:val="00CE4DF9"/>
    <w:rsid w:val="00D07588"/>
    <w:rsid w:val="00D123F2"/>
    <w:rsid w:val="00D51B4D"/>
    <w:rsid w:val="00D53457"/>
    <w:rsid w:val="00D61F9C"/>
    <w:rsid w:val="00D62F5F"/>
    <w:rsid w:val="00DA019F"/>
    <w:rsid w:val="00DA69DF"/>
    <w:rsid w:val="00DA7E3B"/>
    <w:rsid w:val="00DB6A88"/>
    <w:rsid w:val="00DC2709"/>
    <w:rsid w:val="00DC4B6C"/>
    <w:rsid w:val="00DD01DB"/>
    <w:rsid w:val="00DD0868"/>
    <w:rsid w:val="00DE561D"/>
    <w:rsid w:val="00E1616E"/>
    <w:rsid w:val="00E203C7"/>
    <w:rsid w:val="00E218C1"/>
    <w:rsid w:val="00E23A55"/>
    <w:rsid w:val="00E43953"/>
    <w:rsid w:val="00E53CE8"/>
    <w:rsid w:val="00E578E8"/>
    <w:rsid w:val="00E752B1"/>
    <w:rsid w:val="00E778D0"/>
    <w:rsid w:val="00E8032F"/>
    <w:rsid w:val="00E83962"/>
    <w:rsid w:val="00E83CA8"/>
    <w:rsid w:val="00EB0F86"/>
    <w:rsid w:val="00EE1179"/>
    <w:rsid w:val="00EF4AF6"/>
    <w:rsid w:val="00EF67DE"/>
    <w:rsid w:val="00EF7F77"/>
    <w:rsid w:val="00F57486"/>
    <w:rsid w:val="00F633E4"/>
    <w:rsid w:val="00F70F36"/>
    <w:rsid w:val="00FA5369"/>
    <w:rsid w:val="00FC283A"/>
    <w:rsid w:val="00FC6C04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55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3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EF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23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03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E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1</Pages>
  <Words>3915</Words>
  <Characters>22319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Приложение</dc:title>
  <dc:subject/>
  <dc:creator>Urduma1</dc:creator>
  <cp:keywords/>
  <dc:description/>
  <cp:lastModifiedBy>Urduma1</cp:lastModifiedBy>
  <cp:revision>120</cp:revision>
  <cp:lastPrinted>2021-09-20T11:57:00Z</cp:lastPrinted>
  <dcterms:created xsi:type="dcterms:W3CDTF">2021-06-08T06:41:00Z</dcterms:created>
  <dcterms:modified xsi:type="dcterms:W3CDTF">2022-04-07T06:43:00Z</dcterms:modified>
</cp:coreProperties>
</file>